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CA288" w14:textId="04DB2219" w:rsidR="00A730C1" w:rsidRDefault="00EF0EF9" w:rsidP="00A730C1">
      <w:pPr>
        <w:pStyle w:val="paragraph"/>
        <w:spacing w:before="0" w:beforeAutospacing="0" w:after="0" w:afterAutospacing="0"/>
        <w:textAlignment w:val="baseline"/>
        <w:rPr>
          <w:rFonts w:ascii="&amp;quot" w:hAnsi="&amp;quot"/>
          <w:sz w:val="12"/>
          <w:szCs w:val="12"/>
        </w:rPr>
      </w:pPr>
      <w:bookmarkStart w:id="0" w:name="_GoBack"/>
      <w:bookmarkEnd w:id="0"/>
      <w:r>
        <w:rPr>
          <w:rFonts w:asciiTheme="minorHAnsi" w:eastAsiaTheme="minorHAnsi" w:hAnsiTheme="minorHAnsi" w:cstheme="minorBidi"/>
          <w:noProof/>
          <w:sz w:val="22"/>
          <w:szCs w:val="22"/>
        </w:rPr>
        <w:drawing>
          <wp:anchor distT="0" distB="0" distL="114300" distR="114300" simplePos="0" relativeHeight="251659264" behindDoc="0" locked="0" layoutInCell="1" allowOverlap="1" wp14:anchorId="1F3D5CFE" wp14:editId="102328A2">
            <wp:simplePos x="0" y="0"/>
            <wp:positionH relativeFrom="column">
              <wp:posOffset>-285750</wp:posOffset>
            </wp:positionH>
            <wp:positionV relativeFrom="paragraph">
              <wp:posOffset>0</wp:posOffset>
            </wp:positionV>
            <wp:extent cx="2127250" cy="714375"/>
            <wp:effectExtent l="0" t="0" r="6350" b="9525"/>
            <wp:wrapThrough wrapText="bothSides">
              <wp:wrapPolygon edited="0">
                <wp:start x="0" y="0"/>
                <wp:lineTo x="0" y="21312"/>
                <wp:lineTo x="21471" y="21312"/>
                <wp:lineTo x="21471" y="0"/>
                <wp:lineTo x="0" y="0"/>
              </wp:wrapPolygon>
            </wp:wrapThrough>
            <wp:docPr id="6" name="Picture 6" descr="C:\Users\DStefanova\AppData\Local\Microsoft\Windows\INetCache\Content.MSO\282223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tefanova\AppData\Local\Microsoft\Windows\INetCache\Content.MSO\2822235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7250" cy="714375"/>
                    </a:xfrm>
                    <a:prstGeom prst="rect">
                      <a:avLst/>
                    </a:prstGeom>
                    <a:noFill/>
                    <a:ln>
                      <a:noFill/>
                    </a:ln>
                  </pic:spPr>
                </pic:pic>
              </a:graphicData>
            </a:graphic>
          </wp:anchor>
        </w:drawing>
      </w:r>
      <w:r w:rsidR="00A730C1">
        <w:rPr>
          <w:rFonts w:asciiTheme="minorHAnsi" w:eastAsiaTheme="minorHAnsi" w:hAnsiTheme="minorHAnsi" w:cstheme="minorBidi"/>
          <w:noProof/>
          <w:sz w:val="22"/>
          <w:szCs w:val="22"/>
        </w:rPr>
        <w:drawing>
          <wp:anchor distT="0" distB="0" distL="114300" distR="114300" simplePos="0" relativeHeight="251658240" behindDoc="0" locked="0" layoutInCell="1" allowOverlap="1" wp14:anchorId="7A643C81" wp14:editId="6A9DB952">
            <wp:simplePos x="0" y="0"/>
            <wp:positionH relativeFrom="page">
              <wp:posOffset>4178300</wp:posOffset>
            </wp:positionH>
            <wp:positionV relativeFrom="paragraph">
              <wp:posOffset>0</wp:posOffset>
            </wp:positionV>
            <wp:extent cx="3403600" cy="489585"/>
            <wp:effectExtent l="0" t="0" r="6350" b="5715"/>
            <wp:wrapThrough wrapText="bothSides">
              <wp:wrapPolygon edited="0">
                <wp:start x="0" y="0"/>
                <wp:lineTo x="0" y="21012"/>
                <wp:lineTo x="21519" y="21012"/>
                <wp:lineTo x="21519" y="0"/>
                <wp:lineTo x="0" y="0"/>
              </wp:wrapPolygon>
            </wp:wrapThrough>
            <wp:docPr id="5" name="Picture 5" descr="C:\Users\DStefanova\AppData\Local\Microsoft\Windows\INetCache\Content.MSO\C99608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tefanova\AppData\Local\Microsoft\Windows\INetCache\Content.MSO\C99608D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3600" cy="489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0E042" w14:textId="77777777" w:rsidR="00A730C1" w:rsidRDefault="00A730C1" w:rsidP="00DE1633">
      <w:pPr>
        <w:jc w:val="center"/>
        <w:rPr>
          <w:lang w:val="en-US"/>
        </w:rPr>
      </w:pPr>
    </w:p>
    <w:p w14:paraId="2C93696D" w14:textId="77777777" w:rsidR="00A730C1" w:rsidRDefault="00A730C1" w:rsidP="00DE1633">
      <w:pPr>
        <w:jc w:val="center"/>
        <w:rPr>
          <w:lang w:val="en-US"/>
        </w:rPr>
      </w:pPr>
    </w:p>
    <w:p w14:paraId="5540F1DD" w14:textId="77777777" w:rsidR="00EF0EF9" w:rsidRDefault="00EF0EF9" w:rsidP="00DE1633">
      <w:pPr>
        <w:jc w:val="center"/>
        <w:rPr>
          <w:lang w:val="en-US"/>
        </w:rPr>
      </w:pPr>
    </w:p>
    <w:p w14:paraId="522D8381" w14:textId="65B7BFAB" w:rsidR="00C556F8" w:rsidRDefault="00DE1633" w:rsidP="00DE1633">
      <w:pPr>
        <w:jc w:val="center"/>
        <w:rPr>
          <w:lang w:val="en-US"/>
        </w:rPr>
      </w:pPr>
      <w:r>
        <w:rPr>
          <w:lang w:val="en-US"/>
        </w:rPr>
        <w:t xml:space="preserve">Planning for COVID </w:t>
      </w:r>
      <w:r w:rsidR="00EF0EF9">
        <w:rPr>
          <w:lang w:val="en-US"/>
        </w:rPr>
        <w:t xml:space="preserve">and Climate </w:t>
      </w:r>
    </w:p>
    <w:p w14:paraId="071DED78" w14:textId="77777777" w:rsidR="00EF0EF9" w:rsidRPr="00EF0EF9" w:rsidRDefault="00EF0EF9" w:rsidP="00EF0EF9">
      <w:pPr>
        <w:jc w:val="center"/>
        <w:rPr>
          <w:lang w:val="en-US"/>
        </w:rPr>
      </w:pPr>
      <w:r w:rsidRPr="00EF0EF9">
        <w:rPr>
          <w:lang w:val="en-US"/>
        </w:rPr>
        <w:t xml:space="preserve">Summary notes from </w:t>
      </w:r>
    </w:p>
    <w:p w14:paraId="4B1C6845" w14:textId="6E42C5A0" w:rsidR="00A730C1" w:rsidRDefault="00EF0EF9" w:rsidP="00EF0EF9">
      <w:pPr>
        <w:jc w:val="center"/>
        <w:rPr>
          <w:lang w:val="en-US"/>
        </w:rPr>
      </w:pPr>
      <w:r>
        <w:rPr>
          <w:lang w:val="en-US"/>
        </w:rPr>
        <w:t>June 19th</w:t>
      </w:r>
      <w:r w:rsidRPr="00EF0EF9">
        <w:rPr>
          <w:lang w:val="en-US"/>
        </w:rPr>
        <w:t>, 2020</w:t>
      </w:r>
    </w:p>
    <w:p w14:paraId="6BBDE5E0" w14:textId="6F28BD41" w:rsidR="00A730C1" w:rsidRDefault="00A730C1" w:rsidP="00DE1633">
      <w:pPr>
        <w:jc w:val="center"/>
        <w:rPr>
          <w:lang w:val="en-US"/>
        </w:rPr>
      </w:pPr>
    </w:p>
    <w:p w14:paraId="08F162A0" w14:textId="3FD149F7" w:rsidR="00A730C1" w:rsidRDefault="00A730C1" w:rsidP="00DE1633">
      <w:pPr>
        <w:jc w:val="center"/>
        <w:rPr>
          <w:lang w:val="en-US"/>
        </w:rPr>
      </w:pPr>
      <w:r>
        <w:rPr>
          <w:noProof/>
          <w:lang w:val="en-US"/>
        </w:rPr>
        <w:drawing>
          <wp:inline distT="0" distB="0" distL="0" distR="0" wp14:anchorId="5B0F6437" wp14:editId="4B0528D5">
            <wp:extent cx="3503810" cy="1969770"/>
            <wp:effectExtent l="0" t="0" r="1905" b="0"/>
            <wp:docPr id="1" name="Picture 1" descr="A person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 on bik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5492" cy="1970716"/>
                    </a:xfrm>
                    <a:prstGeom prst="rect">
                      <a:avLst/>
                    </a:prstGeom>
                  </pic:spPr>
                </pic:pic>
              </a:graphicData>
            </a:graphic>
          </wp:inline>
        </w:drawing>
      </w:r>
    </w:p>
    <w:p w14:paraId="4539AFAE" w14:textId="77777777" w:rsidR="00DE1633" w:rsidRDefault="00DE1633" w:rsidP="00DE1633">
      <w:pPr>
        <w:jc w:val="center"/>
        <w:rPr>
          <w:lang w:val="en-US"/>
        </w:rPr>
      </w:pPr>
    </w:p>
    <w:p w14:paraId="0083B5CE" w14:textId="13CCA123" w:rsidR="00DE1633" w:rsidRPr="00DE1633" w:rsidRDefault="00DE1633" w:rsidP="00DE1633">
      <w:pPr>
        <w:rPr>
          <w:lang w:val="en-US"/>
        </w:rPr>
      </w:pPr>
      <w:r w:rsidRPr="00DE1633">
        <w:rPr>
          <w:lang w:val="en-US"/>
        </w:rPr>
        <w:t>Clean Air Partnership developed a series of webinars and online discussions on</w:t>
      </w:r>
      <w:r>
        <w:rPr>
          <w:lang w:val="en-US"/>
        </w:rPr>
        <w:t xml:space="preserve"> </w:t>
      </w:r>
      <w:hyperlink r:id="rId13" w:tgtFrame="_blank" w:history="1">
        <w:r w:rsidRPr="00DE1633">
          <w:rPr>
            <w:rStyle w:val="Hyperlink"/>
            <w:b/>
            <w:bCs/>
            <w:lang w:val="en-US"/>
          </w:rPr>
          <w:t>Working Together to Plan for COVID and Climate</w:t>
        </w:r>
      </w:hyperlink>
      <w:r>
        <w:rPr>
          <w:lang w:val="en-US"/>
        </w:rPr>
        <w:t xml:space="preserve"> </w:t>
      </w:r>
      <w:r w:rsidRPr="00DE1633">
        <w:rPr>
          <w:lang w:val="en-US"/>
        </w:rPr>
        <w:t>w</w:t>
      </w:r>
      <w:r w:rsidR="00EF0EF9">
        <w:rPr>
          <w:lang w:val="en-US"/>
        </w:rPr>
        <w:t>as</w:t>
      </w:r>
      <w:r w:rsidRPr="00DE1633">
        <w:rPr>
          <w:lang w:val="en-US"/>
        </w:rPr>
        <w:t xml:space="preserve"> via a collective effort, with Clean Air Council (30+municipalities in Ontario)</w:t>
      </w:r>
      <w:r w:rsidR="00EF0EF9">
        <w:rPr>
          <w:lang w:val="en-US"/>
        </w:rPr>
        <w:t>,</w:t>
      </w:r>
      <w:r w:rsidRPr="00DE1633">
        <w:rPr>
          <w:lang w:val="en-US"/>
        </w:rPr>
        <w:t xml:space="preserve"> we explored the connections and alignment opportunities between our COVID response and recovery and climate actions.</w:t>
      </w:r>
      <w:r>
        <w:rPr>
          <w:lang w:val="en-US"/>
        </w:rPr>
        <w:t xml:space="preserve"> </w:t>
      </w:r>
      <w:r w:rsidRPr="00DE1633">
        <w:rPr>
          <w:lang w:val="en-US"/>
        </w:rPr>
        <w:t xml:space="preserve">In this webinar, we will summarize </w:t>
      </w:r>
      <w:r w:rsidR="00E06170">
        <w:rPr>
          <w:lang w:val="en-US"/>
        </w:rPr>
        <w:t>what</w:t>
      </w:r>
      <w:r w:rsidRPr="00DE1633">
        <w:rPr>
          <w:lang w:val="en-US"/>
        </w:rPr>
        <w:t xml:space="preserve"> we covered over the last month. </w:t>
      </w:r>
    </w:p>
    <w:p w14:paraId="235D647E" w14:textId="215DE210" w:rsidR="00E06170" w:rsidRDefault="00E06170" w:rsidP="00DE1633">
      <w:pPr>
        <w:rPr>
          <w:lang w:val="en-US"/>
        </w:rPr>
      </w:pPr>
      <w:r w:rsidRPr="00DE1633">
        <w:rPr>
          <w:lang w:val="en-US"/>
        </w:rPr>
        <w:t xml:space="preserve">Emerging topics from our online discussion series were Green Space, Community Gardening and Urban Agriculture, Road Re-Allocation and Active Transportation, and Telecommuting. We developed this </w:t>
      </w:r>
      <w:hyperlink r:id="rId14" w:history="1">
        <w:r w:rsidRPr="00E06170">
          <w:rPr>
            <w:rStyle w:val="Hyperlink"/>
            <w:lang w:val="en-US"/>
          </w:rPr>
          <w:t xml:space="preserve">Planning for COVID and Climate resources </w:t>
        </w:r>
        <w:r w:rsidRPr="00DE1633">
          <w:rPr>
            <w:rStyle w:val="Hyperlink"/>
            <w:lang w:val="en-US"/>
          </w:rPr>
          <w:t>guide</w:t>
        </w:r>
      </w:hyperlink>
      <w:r w:rsidR="00EF0EF9">
        <w:rPr>
          <w:lang w:val="en-US"/>
        </w:rPr>
        <w:t>,</w:t>
      </w:r>
      <w:r w:rsidRPr="00DE1633">
        <w:rPr>
          <w:lang w:val="en-US"/>
        </w:rPr>
        <w:t xml:space="preserve"> providing existing guidelines from our network and additional resources. </w:t>
      </w:r>
    </w:p>
    <w:p w14:paraId="40564165" w14:textId="7F98BB7F" w:rsidR="00E06170" w:rsidRPr="00DE1633" w:rsidRDefault="00E06170" w:rsidP="00E06170">
      <w:pPr>
        <w:rPr>
          <w:lang w:val="en-US"/>
        </w:rPr>
      </w:pPr>
      <w:r>
        <w:rPr>
          <w:lang w:val="en-US"/>
        </w:rPr>
        <w:t>Clean Air Partnership wants to emphas</w:t>
      </w:r>
      <w:r w:rsidR="00EF0EF9">
        <w:rPr>
          <w:lang w:val="en-US"/>
        </w:rPr>
        <w:t>ize</w:t>
      </w:r>
      <w:r>
        <w:rPr>
          <w:lang w:val="en-US"/>
        </w:rPr>
        <w:t xml:space="preserve"> the importance of e</w:t>
      </w:r>
      <w:r w:rsidRPr="00E06170">
        <w:rPr>
          <w:lang w:val="en-US"/>
        </w:rPr>
        <w:t>nsuring that there is a team member who is part of the Municipal COVID Response and Recovery team who has been delegated the responsibility of ensuring the application of a Climate/Sustainability/Equality lens</w:t>
      </w:r>
      <w:r>
        <w:rPr>
          <w:lang w:val="en-US"/>
        </w:rPr>
        <w:t>. Moreover, e</w:t>
      </w:r>
      <w:r w:rsidRPr="00E06170">
        <w:rPr>
          <w:lang w:val="en-US"/>
        </w:rPr>
        <w:t>nsuring that whoever is designated on the team to support the team’s ability to apply that lens is supported via a collective crowdsourced effort to help their other team members to incorporate that Climate/Sustainability lens.</w:t>
      </w:r>
    </w:p>
    <w:p w14:paraId="5E19F5F3" w14:textId="6B3F0B6F" w:rsidR="00DE1633" w:rsidRDefault="00DE1633">
      <w:pPr>
        <w:rPr>
          <w:lang w:val="en-US"/>
        </w:rPr>
      </w:pPr>
    </w:p>
    <w:p w14:paraId="6CA6A14D" w14:textId="378B96F5" w:rsidR="00EF0EF9" w:rsidRDefault="00EF0EF9">
      <w:pPr>
        <w:rPr>
          <w:lang w:val="en-US"/>
        </w:rPr>
      </w:pPr>
    </w:p>
    <w:p w14:paraId="012B0F85" w14:textId="2BD69373" w:rsidR="00EF0EF9" w:rsidRDefault="00EF0EF9">
      <w:pPr>
        <w:rPr>
          <w:lang w:val="en-US"/>
        </w:rPr>
      </w:pPr>
    </w:p>
    <w:p w14:paraId="61E36071" w14:textId="77777777" w:rsidR="00EF0EF9" w:rsidRDefault="00EF0EF9">
      <w:pPr>
        <w:rPr>
          <w:lang w:val="en-US"/>
        </w:rPr>
      </w:pPr>
    </w:p>
    <w:p w14:paraId="0C9E1F77" w14:textId="6E5995B0" w:rsidR="00EF0EF9" w:rsidRPr="00EF0EF9" w:rsidRDefault="00EF0EF9" w:rsidP="00EF0EF9">
      <w:pPr>
        <w:pStyle w:val="ListParagraph"/>
        <w:numPr>
          <w:ilvl w:val="0"/>
          <w:numId w:val="16"/>
        </w:numPr>
        <w:rPr>
          <w:b/>
          <w:bCs/>
          <w:lang w:val="en-US"/>
        </w:rPr>
      </w:pPr>
      <w:r w:rsidRPr="00EF0EF9">
        <w:rPr>
          <w:b/>
          <w:bCs/>
          <w:lang w:val="en-US"/>
        </w:rPr>
        <w:lastRenderedPageBreak/>
        <w:t xml:space="preserve">Overview: </w:t>
      </w:r>
    </w:p>
    <w:p w14:paraId="589E9982" w14:textId="77777777" w:rsidR="00B9474D" w:rsidRPr="00EF0EF9" w:rsidRDefault="00E06170" w:rsidP="00B9474D">
      <w:pPr>
        <w:rPr>
          <w:u w:val="single"/>
          <w:lang w:val="en-US"/>
        </w:rPr>
      </w:pPr>
      <w:r w:rsidRPr="00EF0EF9">
        <w:rPr>
          <w:u w:val="single"/>
          <w:lang w:val="en-US"/>
        </w:rPr>
        <w:t xml:space="preserve">Green Space </w:t>
      </w:r>
    </w:p>
    <w:p w14:paraId="62F8284E" w14:textId="2AAA0C17" w:rsidR="00E06170" w:rsidRPr="00B9474D" w:rsidRDefault="00E06170" w:rsidP="00B9474D">
      <w:pPr>
        <w:pStyle w:val="ListParagraph"/>
        <w:numPr>
          <w:ilvl w:val="0"/>
          <w:numId w:val="1"/>
        </w:numPr>
        <w:rPr>
          <w:lang w:val="en-US"/>
        </w:rPr>
      </w:pPr>
      <w:r w:rsidRPr="00B9474D">
        <w:rPr>
          <w:lang w:val="en-US"/>
        </w:rPr>
        <w:t xml:space="preserve">Has your municipality done any analysis of the equitable access to green space across the community? If not yet, that would be important to undertake. </w:t>
      </w:r>
    </w:p>
    <w:p w14:paraId="7B236DB7" w14:textId="5267B395" w:rsidR="00E06170" w:rsidRPr="00EF0EF9" w:rsidRDefault="00E06170" w:rsidP="00E06170">
      <w:pPr>
        <w:pStyle w:val="ListParagraph"/>
        <w:numPr>
          <w:ilvl w:val="0"/>
          <w:numId w:val="1"/>
        </w:numPr>
        <w:rPr>
          <w:lang w:val="en-US"/>
        </w:rPr>
      </w:pPr>
      <w:r w:rsidRPr="00E06170">
        <w:rPr>
          <w:lang w:val="en-US"/>
        </w:rPr>
        <w:t xml:space="preserve">Is equitable access to Green Space taken into consideration in identifying priority </w:t>
      </w:r>
      <w:r w:rsidR="00BE48C3" w:rsidRPr="00E06170">
        <w:rPr>
          <w:lang w:val="en-US"/>
        </w:rPr>
        <w:t>neighbo</w:t>
      </w:r>
      <w:r w:rsidR="00EF0EF9">
        <w:rPr>
          <w:lang w:val="en-US"/>
        </w:rPr>
        <w:t>u</w:t>
      </w:r>
      <w:r w:rsidR="00BE48C3" w:rsidRPr="00E06170">
        <w:rPr>
          <w:lang w:val="en-US"/>
        </w:rPr>
        <w:t>rhoods</w:t>
      </w:r>
      <w:r w:rsidRPr="00E06170">
        <w:rPr>
          <w:lang w:val="en-US"/>
        </w:rPr>
        <w:t>?</w:t>
      </w:r>
    </w:p>
    <w:p w14:paraId="08F30BE6" w14:textId="25F08024" w:rsidR="00E06170" w:rsidRPr="00EF0EF9" w:rsidRDefault="00E06170" w:rsidP="00E06170">
      <w:pPr>
        <w:rPr>
          <w:u w:val="single"/>
          <w:lang w:val="en-US"/>
        </w:rPr>
      </w:pPr>
      <w:r w:rsidRPr="00EF0EF9">
        <w:rPr>
          <w:u w:val="single"/>
          <w:lang w:val="en-US"/>
        </w:rPr>
        <w:t xml:space="preserve">Community Gardens and Urban Agriculture Plans </w:t>
      </w:r>
    </w:p>
    <w:p w14:paraId="6F1C3A10" w14:textId="77777777" w:rsidR="00E06170" w:rsidRPr="00E06170" w:rsidRDefault="00E06170" w:rsidP="00E06170">
      <w:pPr>
        <w:pStyle w:val="ListParagraph"/>
        <w:numPr>
          <w:ilvl w:val="0"/>
          <w:numId w:val="2"/>
        </w:numPr>
        <w:rPr>
          <w:lang w:val="en-US"/>
        </w:rPr>
      </w:pPr>
      <w:r w:rsidRPr="00E06170">
        <w:rPr>
          <w:lang w:val="en-US"/>
        </w:rPr>
        <w:t xml:space="preserve">Is there a staff person who has the Community Garden/Urban Agriculture Responsibilities? </w:t>
      </w:r>
    </w:p>
    <w:p w14:paraId="28EC6AE7" w14:textId="59DB4C58" w:rsidR="00E06170" w:rsidRPr="00E06170" w:rsidRDefault="00E06170" w:rsidP="00E06170">
      <w:pPr>
        <w:pStyle w:val="ListParagraph"/>
        <w:numPr>
          <w:ilvl w:val="0"/>
          <w:numId w:val="2"/>
        </w:numPr>
        <w:rPr>
          <w:lang w:val="en-US"/>
        </w:rPr>
      </w:pPr>
      <w:r w:rsidRPr="00E06170">
        <w:rPr>
          <w:lang w:val="en-US"/>
        </w:rPr>
        <w:t xml:space="preserve">Has your municipality joined the </w:t>
      </w:r>
      <w:hyperlink r:id="rId15" w:history="1">
        <w:r w:rsidRPr="00B9474D">
          <w:rPr>
            <w:rStyle w:val="Hyperlink"/>
            <w:lang w:val="en-US"/>
          </w:rPr>
          <w:t>Food Communities Network</w:t>
        </w:r>
      </w:hyperlink>
      <w:r w:rsidR="00B9474D">
        <w:rPr>
          <w:lang w:val="en-US"/>
        </w:rPr>
        <w:t>?</w:t>
      </w:r>
      <w:r w:rsidRPr="00E06170">
        <w:rPr>
          <w:lang w:val="en-US"/>
        </w:rPr>
        <w:t xml:space="preserve"> </w:t>
      </w:r>
    </w:p>
    <w:p w14:paraId="10CDF9C3" w14:textId="77777777" w:rsidR="00E06170" w:rsidRPr="00E06170" w:rsidRDefault="00E06170" w:rsidP="00E06170">
      <w:pPr>
        <w:pStyle w:val="ListParagraph"/>
        <w:numPr>
          <w:ilvl w:val="0"/>
          <w:numId w:val="2"/>
        </w:numPr>
        <w:rPr>
          <w:lang w:val="en-US"/>
        </w:rPr>
      </w:pPr>
      <w:r w:rsidRPr="00E06170">
        <w:rPr>
          <w:lang w:val="en-US"/>
        </w:rPr>
        <w:t xml:space="preserve">Has your municipality done a review of the equitable distribution of Community Gardens? </w:t>
      </w:r>
    </w:p>
    <w:p w14:paraId="48F35926" w14:textId="77777777" w:rsidR="00E06170" w:rsidRPr="00E06170" w:rsidRDefault="00E06170" w:rsidP="00E06170">
      <w:pPr>
        <w:pStyle w:val="ListParagraph"/>
        <w:numPr>
          <w:ilvl w:val="0"/>
          <w:numId w:val="2"/>
        </w:numPr>
        <w:rPr>
          <w:lang w:val="en-US"/>
        </w:rPr>
      </w:pPr>
      <w:r w:rsidRPr="00E06170">
        <w:rPr>
          <w:lang w:val="en-US"/>
        </w:rPr>
        <w:t xml:space="preserve">Does your municipality have a Community Gardening Policy? </w:t>
      </w:r>
    </w:p>
    <w:p w14:paraId="135B709B" w14:textId="6B1A8BFD" w:rsidR="00B9474D" w:rsidRPr="00EF0EF9" w:rsidRDefault="00E06170" w:rsidP="00EF0EF9">
      <w:pPr>
        <w:pStyle w:val="ListParagraph"/>
        <w:numPr>
          <w:ilvl w:val="0"/>
          <w:numId w:val="2"/>
        </w:numPr>
        <w:rPr>
          <w:lang w:val="en-US"/>
        </w:rPr>
      </w:pPr>
      <w:r w:rsidRPr="00E06170">
        <w:rPr>
          <w:lang w:val="en-US"/>
        </w:rPr>
        <w:t>Has your municipality developed an Urban Agriculture Plan?</w:t>
      </w:r>
    </w:p>
    <w:p w14:paraId="39041A1A" w14:textId="77777777" w:rsidR="00B9474D" w:rsidRPr="00EF0EF9" w:rsidRDefault="00B9474D" w:rsidP="00B9474D">
      <w:pPr>
        <w:rPr>
          <w:u w:val="single"/>
          <w:lang w:val="en-US"/>
        </w:rPr>
      </w:pPr>
      <w:r w:rsidRPr="00EF0EF9">
        <w:rPr>
          <w:u w:val="single"/>
          <w:lang w:val="en-US"/>
        </w:rPr>
        <w:t xml:space="preserve">Physical Distancing and Road Space Reallocations </w:t>
      </w:r>
    </w:p>
    <w:p w14:paraId="6D6A30C2" w14:textId="4D0CC2A8" w:rsidR="00B9474D" w:rsidRPr="00B9474D" w:rsidRDefault="00B9474D" w:rsidP="00B9474D">
      <w:pPr>
        <w:pStyle w:val="ListParagraph"/>
        <w:numPr>
          <w:ilvl w:val="0"/>
          <w:numId w:val="3"/>
        </w:numPr>
        <w:rPr>
          <w:lang w:val="en-US"/>
        </w:rPr>
      </w:pPr>
      <w:r w:rsidRPr="00B9474D">
        <w:rPr>
          <w:lang w:val="en-US"/>
        </w:rPr>
        <w:t xml:space="preserve">Identification of where physical distancing space is limited (anecdotally, community input, crowdsourcing a map/pinch points, street/sidewalk width analysis) </w:t>
      </w:r>
    </w:p>
    <w:p w14:paraId="1DDD7019" w14:textId="74782548" w:rsidR="00B9474D" w:rsidRPr="00B9474D" w:rsidRDefault="00D41EB8" w:rsidP="00B9474D">
      <w:pPr>
        <w:pStyle w:val="ListParagraph"/>
        <w:numPr>
          <w:ilvl w:val="0"/>
          <w:numId w:val="3"/>
        </w:numPr>
        <w:rPr>
          <w:lang w:val="en-US"/>
        </w:rPr>
      </w:pPr>
      <w:hyperlink r:id="rId16" w:history="1">
        <w:r w:rsidR="00B9474D" w:rsidRPr="00B9474D">
          <w:rPr>
            <w:rStyle w:val="Hyperlink"/>
            <w:lang w:val="en-US"/>
          </w:rPr>
          <w:t>How to apply an equity lens to Active Transportation and COVID response re road space reallocation?</w:t>
        </w:r>
      </w:hyperlink>
    </w:p>
    <w:p w14:paraId="1405774C" w14:textId="403B3211" w:rsidR="00B9474D" w:rsidRDefault="00B9474D" w:rsidP="00B9474D">
      <w:pPr>
        <w:pStyle w:val="ListParagraph"/>
        <w:numPr>
          <w:ilvl w:val="0"/>
          <w:numId w:val="3"/>
        </w:numPr>
        <w:rPr>
          <w:lang w:val="en-US"/>
        </w:rPr>
      </w:pPr>
      <w:r w:rsidRPr="00B9474D">
        <w:rPr>
          <w:lang w:val="en-US"/>
        </w:rPr>
        <w:t xml:space="preserve">Priorities </w:t>
      </w:r>
      <w:r>
        <w:rPr>
          <w:lang w:val="en-US"/>
        </w:rPr>
        <w:t>for</w:t>
      </w:r>
      <w:r w:rsidRPr="00B9474D">
        <w:rPr>
          <w:lang w:val="en-US"/>
        </w:rPr>
        <w:t xml:space="preserve"> decision making: conversations within municipalities related to prioritization (physical distancing; more space for outdoor exercise; increasing access to outdoor space especially where green space is not as accessible; bringing people to businesses(ex. downtown); what is the most important considerations, for where and why?  </w:t>
      </w:r>
    </w:p>
    <w:p w14:paraId="16AD77C2" w14:textId="77777777" w:rsidR="00B9474D" w:rsidRPr="00EF0EF9" w:rsidRDefault="00B9474D" w:rsidP="00B9474D">
      <w:pPr>
        <w:rPr>
          <w:u w:val="single"/>
          <w:lang w:val="en-US"/>
        </w:rPr>
      </w:pPr>
      <w:r w:rsidRPr="00EF0EF9">
        <w:rPr>
          <w:u w:val="single"/>
          <w:lang w:val="en-US"/>
        </w:rPr>
        <w:t xml:space="preserve">Telecommuting </w:t>
      </w:r>
    </w:p>
    <w:p w14:paraId="17D8042E" w14:textId="77777777" w:rsidR="00B9474D" w:rsidRPr="00B9474D" w:rsidRDefault="00B9474D" w:rsidP="00B9474D">
      <w:pPr>
        <w:pStyle w:val="ListParagraph"/>
        <w:numPr>
          <w:ilvl w:val="0"/>
          <w:numId w:val="4"/>
        </w:numPr>
        <w:rPr>
          <w:lang w:val="en-US"/>
        </w:rPr>
      </w:pPr>
      <w:r w:rsidRPr="00B9474D">
        <w:rPr>
          <w:lang w:val="en-US"/>
        </w:rPr>
        <w:t xml:space="preserve">Does your municipality have a telecommuting policy in place? </w:t>
      </w:r>
    </w:p>
    <w:p w14:paraId="552513C1" w14:textId="1FFBA372" w:rsidR="00B9474D" w:rsidRPr="00B9474D" w:rsidRDefault="00B9474D" w:rsidP="00B9474D">
      <w:pPr>
        <w:pStyle w:val="ListParagraph"/>
        <w:numPr>
          <w:ilvl w:val="0"/>
          <w:numId w:val="4"/>
        </w:numPr>
        <w:rPr>
          <w:lang w:val="en-US"/>
        </w:rPr>
      </w:pPr>
      <w:r w:rsidRPr="00B9474D">
        <w:rPr>
          <w:lang w:val="en-US"/>
        </w:rPr>
        <w:t>If not</w:t>
      </w:r>
      <w:r w:rsidR="00EF0EF9">
        <w:rPr>
          <w:lang w:val="en-US"/>
        </w:rPr>
        <w:t>,</w:t>
      </w:r>
      <w:r w:rsidRPr="00B9474D">
        <w:rPr>
          <w:lang w:val="en-US"/>
        </w:rPr>
        <w:t xml:space="preserve"> join a collective municipal effort re</w:t>
      </w:r>
      <w:r w:rsidR="00EF0EF9">
        <w:rPr>
          <w:lang w:val="en-US"/>
        </w:rPr>
        <w:t>garding</w:t>
      </w:r>
      <w:r w:rsidRPr="00B9474D">
        <w:rPr>
          <w:lang w:val="en-US"/>
        </w:rPr>
        <w:t xml:space="preserve"> the development of Telecommuting Polices. </w:t>
      </w:r>
    </w:p>
    <w:p w14:paraId="3D2A3B7E" w14:textId="747965F6" w:rsidR="00B9474D" w:rsidRDefault="00B9474D" w:rsidP="00B9474D">
      <w:pPr>
        <w:pStyle w:val="ListParagraph"/>
        <w:numPr>
          <w:ilvl w:val="0"/>
          <w:numId w:val="4"/>
        </w:numPr>
        <w:rPr>
          <w:lang w:val="en-US"/>
        </w:rPr>
      </w:pPr>
      <w:r w:rsidRPr="00B9474D">
        <w:rPr>
          <w:lang w:val="en-US"/>
        </w:rPr>
        <w:t>Join the collective effort regarding identifying and addressing Telecommuting barriers and issues that often occur and how they can be addressed. CAP will be facilitating this effort.</w:t>
      </w:r>
    </w:p>
    <w:p w14:paraId="3C785423" w14:textId="77777777" w:rsidR="00EF0EF9" w:rsidRPr="00EF0EF9" w:rsidRDefault="00EF0EF9" w:rsidP="00EF0EF9">
      <w:pPr>
        <w:rPr>
          <w:lang w:val="en-US"/>
        </w:rPr>
      </w:pPr>
    </w:p>
    <w:p w14:paraId="4B1133F7" w14:textId="14FB7DCD" w:rsidR="00B9474D" w:rsidRDefault="00B9474D" w:rsidP="00B9474D">
      <w:pPr>
        <w:rPr>
          <w:lang w:val="en-US"/>
        </w:rPr>
      </w:pPr>
      <w:r w:rsidRPr="001863A1">
        <w:rPr>
          <w:b/>
          <w:bCs/>
          <w:lang w:val="en-US"/>
        </w:rPr>
        <w:t>Municipal Update</w:t>
      </w:r>
      <w:r w:rsidR="00714598" w:rsidRPr="001863A1">
        <w:rPr>
          <w:b/>
          <w:bCs/>
          <w:lang w:val="en-US"/>
        </w:rPr>
        <w:t xml:space="preserve"> on telecommuting</w:t>
      </w:r>
      <w:r>
        <w:rPr>
          <w:lang w:val="en-US"/>
        </w:rPr>
        <w:t xml:space="preserve">: </w:t>
      </w:r>
    </w:p>
    <w:p w14:paraId="442897AA" w14:textId="1E4C1017" w:rsidR="00B9474D" w:rsidRDefault="00B9474D" w:rsidP="00B9474D">
      <w:pPr>
        <w:rPr>
          <w:lang w:val="en-US"/>
        </w:rPr>
      </w:pPr>
      <w:r>
        <w:rPr>
          <w:lang w:val="en-US"/>
        </w:rPr>
        <w:t xml:space="preserve">Town of Whitby, City of Richmond Hill, </w:t>
      </w:r>
      <w:r w:rsidR="00900904">
        <w:rPr>
          <w:lang w:val="en-US"/>
        </w:rPr>
        <w:t>York Region, Burlington</w:t>
      </w:r>
    </w:p>
    <w:p w14:paraId="58C9B49A" w14:textId="13BA0A62" w:rsidR="00B9474D" w:rsidRPr="00900904" w:rsidRDefault="00900904" w:rsidP="00B9474D">
      <w:pPr>
        <w:pStyle w:val="ListParagraph"/>
        <w:numPr>
          <w:ilvl w:val="0"/>
          <w:numId w:val="5"/>
        </w:numPr>
        <w:rPr>
          <w:lang w:val="en-US"/>
        </w:rPr>
      </w:pPr>
      <w:r>
        <w:rPr>
          <w:lang w:val="en-US"/>
        </w:rPr>
        <w:t xml:space="preserve">Maintain Working from Home - </w:t>
      </w:r>
      <w:r w:rsidR="00B9474D" w:rsidRPr="00900904">
        <w:rPr>
          <w:lang w:val="en-US"/>
        </w:rPr>
        <w:t>As of result of COVID, municipalities are re-planning long-term/permanent forecast of buildings by looking to reduce space, anticipating percentage</w:t>
      </w:r>
      <w:r>
        <w:rPr>
          <w:lang w:val="en-US"/>
        </w:rPr>
        <w:t xml:space="preserve"> (50%)</w:t>
      </w:r>
      <w:r w:rsidR="00B9474D" w:rsidRPr="00900904">
        <w:rPr>
          <w:lang w:val="en-US"/>
        </w:rPr>
        <w:t xml:space="preserve"> of the staff to use working space in future. From a climate perspective</w:t>
      </w:r>
      <w:r w:rsidR="00EF0EF9">
        <w:rPr>
          <w:lang w:val="en-US"/>
        </w:rPr>
        <w:t>,</w:t>
      </w:r>
      <w:r w:rsidR="00B9474D" w:rsidRPr="00900904">
        <w:rPr>
          <w:lang w:val="en-US"/>
        </w:rPr>
        <w:t xml:space="preserve"> this can have an impact </w:t>
      </w:r>
      <w:r w:rsidR="00EF0EF9">
        <w:rPr>
          <w:lang w:val="en-US"/>
        </w:rPr>
        <w:t>o</w:t>
      </w:r>
      <w:r w:rsidR="00B9474D" w:rsidRPr="00900904">
        <w:rPr>
          <w:lang w:val="en-US"/>
        </w:rPr>
        <w:t xml:space="preserve">n </w:t>
      </w:r>
      <w:r w:rsidR="00EF0EF9">
        <w:rPr>
          <w:lang w:val="en-US"/>
        </w:rPr>
        <w:t>lower</w:t>
      </w:r>
      <w:r w:rsidR="00B9474D" w:rsidRPr="00900904">
        <w:rPr>
          <w:lang w:val="en-US"/>
        </w:rPr>
        <w:t xml:space="preserve">ing </w:t>
      </w:r>
      <w:r w:rsidR="00EF0EF9">
        <w:rPr>
          <w:lang w:val="en-US"/>
        </w:rPr>
        <w:t xml:space="preserve">the </w:t>
      </w:r>
      <w:r w:rsidR="00B9474D" w:rsidRPr="00900904">
        <w:rPr>
          <w:lang w:val="en-US"/>
        </w:rPr>
        <w:t xml:space="preserve">building footprint and reducing energy consumption. </w:t>
      </w:r>
    </w:p>
    <w:p w14:paraId="689AFD92" w14:textId="3221604C" w:rsidR="00900904" w:rsidRPr="00900904" w:rsidRDefault="00900904" w:rsidP="00B9474D">
      <w:pPr>
        <w:pStyle w:val="ListParagraph"/>
        <w:numPr>
          <w:ilvl w:val="0"/>
          <w:numId w:val="5"/>
        </w:numPr>
        <w:rPr>
          <w:lang w:val="en-US"/>
        </w:rPr>
      </w:pPr>
      <w:r w:rsidRPr="00900904">
        <w:rPr>
          <w:lang w:val="en-US"/>
        </w:rPr>
        <w:t xml:space="preserve">Reconfiguring Office Space </w:t>
      </w:r>
      <w:r>
        <w:rPr>
          <w:lang w:val="en-US"/>
        </w:rPr>
        <w:t xml:space="preserve">- </w:t>
      </w:r>
      <w:r w:rsidRPr="00900904">
        <w:rPr>
          <w:lang w:val="en-US"/>
        </w:rPr>
        <w:t xml:space="preserve">Similarly, there are discussions on reconfiguring space by allowing for social distancing. Developers are looking </w:t>
      </w:r>
      <w:r w:rsidR="00EF0EF9">
        <w:rPr>
          <w:lang w:val="en-US"/>
        </w:rPr>
        <w:t>to expand</w:t>
      </w:r>
      <w:r w:rsidRPr="00900904">
        <w:rPr>
          <w:lang w:val="en-US"/>
        </w:rPr>
        <w:t xml:space="preserve"> their floor space for offices. </w:t>
      </w:r>
    </w:p>
    <w:p w14:paraId="10C22158" w14:textId="3BD946F5" w:rsidR="00900904" w:rsidRPr="00900904" w:rsidRDefault="00900904" w:rsidP="00900904">
      <w:pPr>
        <w:pStyle w:val="ListParagraph"/>
        <w:numPr>
          <w:ilvl w:val="0"/>
          <w:numId w:val="5"/>
        </w:numPr>
        <w:rPr>
          <w:lang w:val="en-US"/>
        </w:rPr>
      </w:pPr>
      <w:r w:rsidRPr="00900904">
        <w:rPr>
          <w:lang w:val="en-US"/>
        </w:rPr>
        <w:t>Something to watch for is traffic flow and road capacity</w:t>
      </w:r>
      <w:r>
        <w:rPr>
          <w:lang w:val="en-US"/>
        </w:rPr>
        <w:t xml:space="preserve">. </w:t>
      </w:r>
    </w:p>
    <w:p w14:paraId="72218418" w14:textId="565C14EF" w:rsidR="00900904" w:rsidRDefault="00900904" w:rsidP="00B9474D">
      <w:pPr>
        <w:rPr>
          <w:lang w:val="en-US"/>
        </w:rPr>
      </w:pPr>
      <w:r>
        <w:rPr>
          <w:lang w:val="en-US"/>
        </w:rPr>
        <w:t xml:space="preserve"> </w:t>
      </w:r>
    </w:p>
    <w:p w14:paraId="259BF928" w14:textId="7C1C767F" w:rsidR="0057718F" w:rsidRPr="00EF0EF9" w:rsidRDefault="0057718F" w:rsidP="00EF0EF9">
      <w:pPr>
        <w:pStyle w:val="ListParagraph"/>
        <w:numPr>
          <w:ilvl w:val="0"/>
          <w:numId w:val="16"/>
        </w:numPr>
        <w:rPr>
          <w:b/>
          <w:bCs/>
          <w:lang w:val="en-US"/>
        </w:rPr>
      </w:pPr>
      <w:r w:rsidRPr="00EF0EF9">
        <w:rPr>
          <w:b/>
          <w:bCs/>
          <w:lang w:val="en-US"/>
        </w:rPr>
        <w:t xml:space="preserve">Energy Efficiency Retrofits </w:t>
      </w:r>
    </w:p>
    <w:p w14:paraId="6D4CD20F" w14:textId="6812606D" w:rsidR="0057718F" w:rsidRDefault="0057718F" w:rsidP="00B9474D">
      <w:pPr>
        <w:rPr>
          <w:lang w:val="en-US"/>
        </w:rPr>
      </w:pPr>
      <w:r w:rsidRPr="0057718F">
        <w:rPr>
          <w:lang w:val="en-US"/>
        </w:rPr>
        <w:t>Energy Efficiency</w:t>
      </w:r>
      <w:r>
        <w:rPr>
          <w:lang w:val="en-US"/>
        </w:rPr>
        <w:t xml:space="preserve"> is a key to economic </w:t>
      </w:r>
      <w:r w:rsidR="00EF0EF9">
        <w:rPr>
          <w:lang w:val="en-US"/>
        </w:rPr>
        <w:t>R</w:t>
      </w:r>
      <w:r>
        <w:rPr>
          <w:lang w:val="en-US"/>
        </w:rPr>
        <w:t xml:space="preserve">ecovery that </w:t>
      </w:r>
      <w:r w:rsidR="00EF0EF9">
        <w:rPr>
          <w:lang w:val="en-US"/>
        </w:rPr>
        <w:t>implies</w:t>
      </w:r>
      <w:r>
        <w:rPr>
          <w:lang w:val="en-US"/>
        </w:rPr>
        <w:t xml:space="preserve"> job creation, that </w:t>
      </w:r>
      <w:r w:rsidR="00EF0EF9">
        <w:rPr>
          <w:lang w:val="en-US"/>
        </w:rPr>
        <w:t>is,</w:t>
      </w:r>
      <w:r>
        <w:rPr>
          <w:lang w:val="en-US"/>
        </w:rPr>
        <w:t xml:space="preserve"> local</w:t>
      </w:r>
      <w:r w:rsidR="00EF0EF9">
        <w:rPr>
          <w:lang w:val="en-US"/>
        </w:rPr>
        <w:t>—a</w:t>
      </w:r>
      <w:r>
        <w:rPr>
          <w:lang w:val="en-US"/>
        </w:rPr>
        <w:t xml:space="preserve">lso, the opportunity </w:t>
      </w:r>
      <w:r w:rsidR="00EF0EF9">
        <w:rPr>
          <w:lang w:val="en-US"/>
        </w:rPr>
        <w:t>to</w:t>
      </w:r>
      <w:r>
        <w:rPr>
          <w:lang w:val="en-US"/>
        </w:rPr>
        <w:t xml:space="preserve"> increase manufacturing. </w:t>
      </w:r>
    </w:p>
    <w:p w14:paraId="64E6B505" w14:textId="04287234" w:rsidR="0057718F" w:rsidRDefault="0057718F" w:rsidP="00B9474D">
      <w:pPr>
        <w:rPr>
          <w:lang w:val="en-US"/>
        </w:rPr>
      </w:pPr>
      <w:r>
        <w:rPr>
          <w:lang w:val="en-US"/>
        </w:rPr>
        <w:t xml:space="preserve">Here are some resources on messaging: </w:t>
      </w:r>
    </w:p>
    <w:p w14:paraId="75C6FFD5" w14:textId="32477263" w:rsidR="0057718F" w:rsidRPr="0057718F" w:rsidRDefault="0057718F" w:rsidP="0057718F">
      <w:pPr>
        <w:pStyle w:val="ListParagraph"/>
        <w:numPr>
          <w:ilvl w:val="0"/>
          <w:numId w:val="10"/>
        </w:numPr>
        <w:ind w:left="720"/>
        <w:rPr>
          <w:lang w:val="en-US"/>
        </w:rPr>
      </w:pPr>
      <w:r w:rsidRPr="0057718F">
        <w:rPr>
          <w:lang w:val="en-US"/>
        </w:rPr>
        <w:t>Energy Efficiency is a job creator as it is more labo</w:t>
      </w:r>
      <w:r w:rsidR="00EF0EF9">
        <w:rPr>
          <w:lang w:val="en-US"/>
        </w:rPr>
        <w:t>u</w:t>
      </w:r>
      <w:r w:rsidRPr="0057718F">
        <w:rPr>
          <w:lang w:val="en-US"/>
        </w:rPr>
        <w:t>r intensive tha</w:t>
      </w:r>
      <w:r w:rsidR="00EF0EF9">
        <w:rPr>
          <w:lang w:val="en-US"/>
        </w:rPr>
        <w:t>n</w:t>
      </w:r>
      <w:r w:rsidRPr="0057718F">
        <w:rPr>
          <w:lang w:val="en-US"/>
        </w:rPr>
        <w:t xml:space="preserve"> other sectors. </w:t>
      </w:r>
    </w:p>
    <w:p w14:paraId="6E5194F3" w14:textId="77777777" w:rsidR="0057718F" w:rsidRPr="0057718F" w:rsidRDefault="0057718F" w:rsidP="0057718F">
      <w:pPr>
        <w:pStyle w:val="ListParagraph"/>
        <w:numPr>
          <w:ilvl w:val="0"/>
          <w:numId w:val="10"/>
        </w:numPr>
        <w:ind w:left="720"/>
        <w:rPr>
          <w:lang w:val="en-US"/>
        </w:rPr>
      </w:pPr>
      <w:r w:rsidRPr="0057718F">
        <w:rPr>
          <w:lang w:val="en-US"/>
        </w:rPr>
        <w:t xml:space="preserve">Work in the US estimates that 4.5 direct and immediate jobs are created for every $1 million invested in residential and commercial retrofits compared to 0.7 jobs in the oil and gas sector. </w:t>
      </w:r>
    </w:p>
    <w:p w14:paraId="4ACC10CF" w14:textId="52E72112" w:rsidR="0057718F" w:rsidRPr="0057718F" w:rsidRDefault="0057718F" w:rsidP="0057718F">
      <w:pPr>
        <w:pStyle w:val="ListParagraph"/>
        <w:numPr>
          <w:ilvl w:val="0"/>
          <w:numId w:val="10"/>
        </w:numPr>
        <w:ind w:left="720"/>
        <w:rPr>
          <w:lang w:val="en-US"/>
        </w:rPr>
      </w:pPr>
      <w:r w:rsidRPr="0057718F">
        <w:rPr>
          <w:lang w:val="en-US"/>
        </w:rPr>
        <w:t xml:space="preserve">These jobs cannot be outsourced and can’t be bought on amazon. </w:t>
      </w:r>
    </w:p>
    <w:p w14:paraId="11ADA9A6" w14:textId="0A4591D5" w:rsidR="0057718F" w:rsidRPr="0057718F" w:rsidRDefault="00EF0EF9" w:rsidP="0057718F">
      <w:pPr>
        <w:pStyle w:val="ListParagraph"/>
        <w:numPr>
          <w:ilvl w:val="0"/>
          <w:numId w:val="10"/>
        </w:numPr>
        <w:ind w:left="720"/>
        <w:rPr>
          <w:lang w:val="en-US"/>
        </w:rPr>
      </w:pPr>
      <w:r>
        <w:rPr>
          <w:lang w:val="en-US"/>
        </w:rPr>
        <w:t>They are d</w:t>
      </w:r>
      <w:r w:rsidR="0057718F" w:rsidRPr="0057718F">
        <w:rPr>
          <w:lang w:val="en-US"/>
        </w:rPr>
        <w:t>irectly linked to local economic development and job creation.</w:t>
      </w:r>
    </w:p>
    <w:p w14:paraId="4E51ED9E" w14:textId="77777777" w:rsidR="0057718F" w:rsidRPr="0057718F" w:rsidRDefault="0057718F" w:rsidP="0057718F">
      <w:pPr>
        <w:pStyle w:val="ListParagraph"/>
        <w:numPr>
          <w:ilvl w:val="0"/>
          <w:numId w:val="10"/>
        </w:numPr>
        <w:ind w:left="720"/>
        <w:rPr>
          <w:lang w:val="en-US"/>
        </w:rPr>
      </w:pPr>
      <w:r w:rsidRPr="0057718F">
        <w:rPr>
          <w:lang w:val="en-US"/>
        </w:rPr>
        <w:t xml:space="preserve">These local jobs can provide employment in rural areas, small towns, as well as big cities. </w:t>
      </w:r>
    </w:p>
    <w:p w14:paraId="2DCE5B0B" w14:textId="1141C7F5" w:rsidR="0057718F" w:rsidRDefault="00D41EB8" w:rsidP="0057718F">
      <w:pPr>
        <w:pStyle w:val="ListParagraph"/>
        <w:numPr>
          <w:ilvl w:val="0"/>
          <w:numId w:val="10"/>
        </w:numPr>
        <w:ind w:left="720"/>
        <w:rPr>
          <w:lang w:val="en-US"/>
        </w:rPr>
      </w:pPr>
      <w:hyperlink r:id="rId17" w:history="1">
        <w:r w:rsidR="0057718F" w:rsidRPr="007B13DA">
          <w:rPr>
            <w:rStyle w:val="Hyperlink"/>
            <w:lang w:val="en-US"/>
          </w:rPr>
          <w:t>https://www.efficiencycanada.org/covid-19-part-2-energy-efficiencys-role-in-canadas-economic-recovery/</w:t>
        </w:r>
      </w:hyperlink>
    </w:p>
    <w:p w14:paraId="2D424D26" w14:textId="4C9923C3" w:rsidR="0057718F" w:rsidRPr="0057718F" w:rsidRDefault="0057718F" w:rsidP="0057718F">
      <w:pPr>
        <w:pStyle w:val="ListParagraph"/>
        <w:numPr>
          <w:ilvl w:val="0"/>
          <w:numId w:val="10"/>
        </w:numPr>
        <w:ind w:left="720"/>
        <w:rPr>
          <w:lang w:val="en-US"/>
        </w:rPr>
      </w:pPr>
      <w:r w:rsidRPr="0057718F">
        <w:rPr>
          <w:lang w:val="en-US"/>
        </w:rPr>
        <w:t xml:space="preserve">More jobs are created as demand increased in the supply chain.  Increased manufacturing of insulation, heat pumps, windows. </w:t>
      </w:r>
    </w:p>
    <w:p w14:paraId="639675F5" w14:textId="77777777" w:rsidR="0057718F" w:rsidRPr="0057718F" w:rsidRDefault="0057718F" w:rsidP="0057718F">
      <w:pPr>
        <w:pStyle w:val="ListParagraph"/>
        <w:numPr>
          <w:ilvl w:val="0"/>
          <w:numId w:val="10"/>
        </w:numPr>
        <w:ind w:left="720"/>
        <w:rPr>
          <w:lang w:val="en-US"/>
        </w:rPr>
      </w:pPr>
      <w:r w:rsidRPr="0057718F">
        <w:rPr>
          <w:lang w:val="en-US"/>
        </w:rPr>
        <w:t xml:space="preserve">Increased demand and local manufacturing will reduce costs for local consumers. </w:t>
      </w:r>
    </w:p>
    <w:p w14:paraId="1E3818F7" w14:textId="08D41E40" w:rsidR="0057718F" w:rsidRPr="0057718F" w:rsidRDefault="0057718F" w:rsidP="0057718F">
      <w:pPr>
        <w:pStyle w:val="ListParagraph"/>
        <w:numPr>
          <w:ilvl w:val="0"/>
          <w:numId w:val="10"/>
        </w:numPr>
        <w:ind w:left="720"/>
        <w:rPr>
          <w:lang w:val="en-US"/>
        </w:rPr>
      </w:pPr>
      <w:r w:rsidRPr="0057718F">
        <w:rPr>
          <w:lang w:val="en-US"/>
        </w:rPr>
        <w:t>In Canada, a study on the macroeconomic impacts of energy efficiency shows 16-30 jobs created per $1 million invested</w:t>
      </w:r>
      <w:r w:rsidR="00EF0EF9">
        <w:rPr>
          <w:lang w:val="en-US"/>
        </w:rPr>
        <w:t>,</w:t>
      </w:r>
      <w:r w:rsidRPr="0057718F">
        <w:rPr>
          <w:lang w:val="en-US"/>
        </w:rPr>
        <w:t xml:space="preserve"> taking into account all of these effects (note that these figures are net of any job losses due to things like lower energy demand). </w:t>
      </w:r>
    </w:p>
    <w:p w14:paraId="6229B918" w14:textId="4081E70E" w:rsidR="0057718F" w:rsidRDefault="0057718F" w:rsidP="0057718F">
      <w:pPr>
        <w:pStyle w:val="ListParagraph"/>
        <w:numPr>
          <w:ilvl w:val="0"/>
          <w:numId w:val="10"/>
        </w:numPr>
        <w:ind w:left="720"/>
        <w:rPr>
          <w:lang w:val="en-US"/>
        </w:rPr>
      </w:pPr>
      <w:r w:rsidRPr="0057718F">
        <w:rPr>
          <w:lang w:val="en-US"/>
        </w:rPr>
        <w:t>An aggressive efficiency scenario increases annual jobs by 175,000, on average, over 14 years.</w:t>
      </w:r>
    </w:p>
    <w:p w14:paraId="3E9485C9" w14:textId="77777777" w:rsidR="0057718F" w:rsidRPr="0057718F" w:rsidRDefault="0057718F" w:rsidP="0057718F">
      <w:pPr>
        <w:pStyle w:val="ListParagraph"/>
        <w:numPr>
          <w:ilvl w:val="0"/>
          <w:numId w:val="10"/>
        </w:numPr>
        <w:ind w:left="720"/>
        <w:rPr>
          <w:lang w:val="en-US"/>
        </w:rPr>
      </w:pPr>
      <w:r w:rsidRPr="0057718F">
        <w:rPr>
          <w:lang w:val="en-US"/>
        </w:rPr>
        <w:t xml:space="preserve">Energy Efficiency can also increase consumer spending because of new jobs and energy cost savings. </w:t>
      </w:r>
    </w:p>
    <w:p w14:paraId="62DD419D" w14:textId="22AE03CA" w:rsidR="0057718F" w:rsidRPr="0057718F" w:rsidRDefault="0057718F" w:rsidP="0057718F">
      <w:pPr>
        <w:pStyle w:val="ListParagraph"/>
        <w:numPr>
          <w:ilvl w:val="0"/>
          <w:numId w:val="10"/>
        </w:numPr>
        <w:ind w:left="720"/>
        <w:rPr>
          <w:lang w:val="en-US"/>
        </w:rPr>
      </w:pPr>
      <w:r w:rsidRPr="0057718F">
        <w:rPr>
          <w:lang w:val="en-US"/>
        </w:rPr>
        <w:t xml:space="preserve">The latest data available shows 2.8 million households in Canada spending over 6 percent of their income on energy costs. That includes Canadians below typical poverty lines as well as the working poor and seniors. </w:t>
      </w:r>
    </w:p>
    <w:p w14:paraId="5D2B1CD1" w14:textId="77777777" w:rsidR="0057718F" w:rsidRPr="0057718F" w:rsidRDefault="0057718F" w:rsidP="0057718F">
      <w:pPr>
        <w:pStyle w:val="ListParagraph"/>
        <w:numPr>
          <w:ilvl w:val="0"/>
          <w:numId w:val="10"/>
        </w:numPr>
        <w:ind w:left="720"/>
        <w:rPr>
          <w:lang w:val="en-US"/>
        </w:rPr>
      </w:pPr>
      <w:r w:rsidRPr="0057718F">
        <w:rPr>
          <w:lang w:val="en-US"/>
        </w:rPr>
        <w:t xml:space="preserve">Ensuring energy retrofit programs work for those experiencing energy poverty is key. </w:t>
      </w:r>
    </w:p>
    <w:p w14:paraId="5289CABE" w14:textId="606AFB2C" w:rsidR="0057718F" w:rsidRDefault="0057718F" w:rsidP="0057718F">
      <w:pPr>
        <w:pStyle w:val="ListParagraph"/>
        <w:numPr>
          <w:ilvl w:val="0"/>
          <w:numId w:val="10"/>
        </w:numPr>
        <w:ind w:left="720"/>
        <w:rPr>
          <w:lang w:val="en-US"/>
        </w:rPr>
      </w:pPr>
      <w:r w:rsidRPr="0057718F">
        <w:rPr>
          <w:lang w:val="en-US"/>
        </w:rPr>
        <w:t>Social housing is a no brainer. These projects can be advanced relatively quickly. The investments made will return in energy operating costs over time</w:t>
      </w:r>
    </w:p>
    <w:p w14:paraId="0332B728" w14:textId="77777777" w:rsidR="00EF0EF9" w:rsidRDefault="00EF0EF9" w:rsidP="00EF0EF9">
      <w:pPr>
        <w:pStyle w:val="ListParagraph"/>
        <w:rPr>
          <w:lang w:val="en-US"/>
        </w:rPr>
      </w:pPr>
    </w:p>
    <w:p w14:paraId="423E1250" w14:textId="4BA929C9" w:rsidR="00BE48C3" w:rsidRDefault="00BE48C3" w:rsidP="00EF0EF9">
      <w:pPr>
        <w:pStyle w:val="ListParagraph"/>
        <w:numPr>
          <w:ilvl w:val="0"/>
          <w:numId w:val="16"/>
        </w:numPr>
        <w:rPr>
          <w:b/>
          <w:bCs/>
          <w:lang w:val="en-US"/>
        </w:rPr>
      </w:pPr>
      <w:r w:rsidRPr="00EF0EF9">
        <w:rPr>
          <w:b/>
          <w:bCs/>
          <w:lang w:val="en-US"/>
        </w:rPr>
        <w:t>Shovel Worthy and Ready Projects</w:t>
      </w:r>
    </w:p>
    <w:p w14:paraId="33B4DCF6" w14:textId="77777777" w:rsidR="00EF0EF9" w:rsidRPr="00EF0EF9" w:rsidRDefault="00EF0EF9" w:rsidP="00EF0EF9">
      <w:pPr>
        <w:pStyle w:val="ListParagraph"/>
        <w:rPr>
          <w:b/>
          <w:bCs/>
          <w:lang w:val="en-US"/>
        </w:rPr>
      </w:pPr>
    </w:p>
    <w:p w14:paraId="40A2304D" w14:textId="77777777" w:rsidR="00BE48C3" w:rsidRPr="00BE48C3" w:rsidRDefault="00BE48C3" w:rsidP="00BE48C3">
      <w:pPr>
        <w:pStyle w:val="ListParagraph"/>
        <w:numPr>
          <w:ilvl w:val="0"/>
          <w:numId w:val="13"/>
        </w:numPr>
        <w:rPr>
          <w:lang w:val="en-US"/>
        </w:rPr>
      </w:pPr>
      <w:r w:rsidRPr="00BE48C3">
        <w:rPr>
          <w:lang w:val="en-US"/>
        </w:rPr>
        <w:t xml:space="preserve">Opportunity to get municipal shovel worthy project on the radar of the federal government </w:t>
      </w:r>
    </w:p>
    <w:p w14:paraId="2923D430" w14:textId="774B66A7" w:rsidR="00BE48C3" w:rsidRPr="00BE48C3" w:rsidRDefault="00EF0EF9" w:rsidP="00BE48C3">
      <w:pPr>
        <w:pStyle w:val="ListParagraph"/>
        <w:numPr>
          <w:ilvl w:val="0"/>
          <w:numId w:val="13"/>
        </w:numPr>
        <w:rPr>
          <w:lang w:val="en-US"/>
        </w:rPr>
      </w:pPr>
      <w:r>
        <w:rPr>
          <w:lang w:val="en-US"/>
        </w:rPr>
        <w:t>Surveying</w:t>
      </w:r>
      <w:r w:rsidR="00BE48C3" w:rsidRPr="00BE48C3">
        <w:rPr>
          <w:lang w:val="en-US"/>
        </w:rPr>
        <w:t xml:space="preserve"> to collect these projects to bring them to the federal COVID recovery radar</w:t>
      </w:r>
    </w:p>
    <w:p w14:paraId="5E900396" w14:textId="77777777" w:rsidR="00BE48C3" w:rsidRPr="00BE48C3" w:rsidRDefault="00BE48C3" w:rsidP="00BE48C3">
      <w:pPr>
        <w:pStyle w:val="ListParagraph"/>
        <w:numPr>
          <w:ilvl w:val="0"/>
          <w:numId w:val="13"/>
        </w:numPr>
        <w:rPr>
          <w:lang w:val="en-US"/>
        </w:rPr>
      </w:pPr>
      <w:r w:rsidRPr="00BE48C3">
        <w:rPr>
          <w:lang w:val="en-US"/>
        </w:rPr>
        <w:t xml:space="preserve">In need of more projects from municipalities to show the wealth of opportunities </w:t>
      </w:r>
    </w:p>
    <w:p w14:paraId="55E67CA3" w14:textId="03DDF8D2" w:rsidR="00BE48C3" w:rsidRPr="00BE48C3" w:rsidRDefault="00BE48C3" w:rsidP="00BE48C3">
      <w:pPr>
        <w:pStyle w:val="ListParagraph"/>
        <w:numPr>
          <w:ilvl w:val="0"/>
          <w:numId w:val="13"/>
        </w:numPr>
        <w:rPr>
          <w:lang w:val="en-US"/>
        </w:rPr>
      </w:pPr>
      <w:r w:rsidRPr="00BE48C3">
        <w:rPr>
          <w:lang w:val="en-US"/>
        </w:rPr>
        <w:t>CAP can play a role in funne</w:t>
      </w:r>
      <w:r w:rsidR="00EF0EF9">
        <w:rPr>
          <w:lang w:val="en-US"/>
        </w:rPr>
        <w:t>l</w:t>
      </w:r>
      <w:r w:rsidRPr="00BE48C3">
        <w:rPr>
          <w:lang w:val="en-US"/>
        </w:rPr>
        <w:t>ling these projects to federal ministers and recovery staff.</w:t>
      </w:r>
    </w:p>
    <w:p w14:paraId="1B290C9E" w14:textId="0496B3EE" w:rsidR="00BE48C3" w:rsidRDefault="00D41EB8" w:rsidP="00BE48C3">
      <w:pPr>
        <w:pStyle w:val="ListParagraph"/>
        <w:numPr>
          <w:ilvl w:val="0"/>
          <w:numId w:val="13"/>
        </w:numPr>
        <w:rPr>
          <w:lang w:val="en-US"/>
        </w:rPr>
      </w:pPr>
      <w:hyperlink r:id="rId18" w:history="1">
        <w:r w:rsidR="00BE48C3" w:rsidRPr="007B13DA">
          <w:rPr>
            <w:rStyle w:val="Hyperlink"/>
            <w:lang w:val="en-US"/>
          </w:rPr>
          <w:t>https://www.surveymonkey.com/r/BQHD65H</w:t>
        </w:r>
      </w:hyperlink>
    </w:p>
    <w:p w14:paraId="7C3E6FE4" w14:textId="77777777" w:rsidR="00BE48C3" w:rsidRPr="00BE48C3" w:rsidRDefault="00BE48C3" w:rsidP="00BE48C3">
      <w:pPr>
        <w:pStyle w:val="ListParagraph"/>
        <w:rPr>
          <w:lang w:val="en-US"/>
        </w:rPr>
      </w:pPr>
    </w:p>
    <w:p w14:paraId="4BE13504" w14:textId="0ABB0922" w:rsidR="0057718F" w:rsidRPr="00EF0EF9" w:rsidRDefault="00BE48C3" w:rsidP="00EF0EF9">
      <w:pPr>
        <w:pStyle w:val="ListParagraph"/>
        <w:numPr>
          <w:ilvl w:val="0"/>
          <w:numId w:val="16"/>
        </w:numPr>
        <w:rPr>
          <w:b/>
          <w:bCs/>
          <w:lang w:val="en-US"/>
        </w:rPr>
      </w:pPr>
      <w:r w:rsidRPr="00EF0EF9">
        <w:rPr>
          <w:b/>
          <w:bCs/>
          <w:lang w:val="en-US"/>
        </w:rPr>
        <w:t>Green/Equitable Recovery</w:t>
      </w:r>
    </w:p>
    <w:p w14:paraId="325A6813" w14:textId="60D989A3" w:rsidR="00BE48C3" w:rsidRPr="00BE48C3" w:rsidRDefault="00D41EB8" w:rsidP="00BE48C3">
      <w:pPr>
        <w:numPr>
          <w:ilvl w:val="0"/>
          <w:numId w:val="12"/>
        </w:numPr>
        <w:rPr>
          <w:lang w:val="en-US"/>
        </w:rPr>
      </w:pPr>
      <w:hyperlink r:id="rId19" w:history="1">
        <w:r w:rsidR="00BE48C3" w:rsidRPr="00BE48C3">
          <w:rPr>
            <w:rStyle w:val="Hyperlink"/>
            <w:lang w:val="en-US"/>
          </w:rPr>
          <w:t>Climate Caucus Letter to PM </w:t>
        </w:r>
      </w:hyperlink>
      <w:r w:rsidR="00BE48C3" w:rsidRPr="00357D45">
        <w:rPr>
          <w:lang w:val="en-US"/>
        </w:rPr>
        <w:t xml:space="preserve">– National Municipal Politicians Network on Advancing Climate Actions </w:t>
      </w:r>
    </w:p>
    <w:p w14:paraId="51577605" w14:textId="77777777" w:rsidR="00BE48C3" w:rsidRPr="00BE48C3" w:rsidRDefault="00BE48C3" w:rsidP="00BE48C3">
      <w:pPr>
        <w:numPr>
          <w:ilvl w:val="0"/>
          <w:numId w:val="12"/>
        </w:numPr>
        <w:rPr>
          <w:lang w:val="en-US"/>
        </w:rPr>
      </w:pPr>
      <w:r w:rsidRPr="00BE48C3">
        <w:rPr>
          <w:u w:val="single"/>
          <w:lang w:val="en-US"/>
        </w:rPr>
        <w:t>Ontario Climate Caucus Letter to Premier  </w:t>
      </w:r>
    </w:p>
    <w:p w14:paraId="235784D8" w14:textId="5E718519" w:rsidR="00BE48C3" w:rsidRPr="00BE48C3" w:rsidRDefault="00D41EB8" w:rsidP="00BE48C3">
      <w:pPr>
        <w:numPr>
          <w:ilvl w:val="0"/>
          <w:numId w:val="12"/>
        </w:numPr>
        <w:rPr>
          <w:lang w:val="en-US"/>
        </w:rPr>
      </w:pPr>
      <w:hyperlink r:id="rId20" w:history="1">
        <w:r w:rsidR="00BE48C3" w:rsidRPr="00BE48C3">
          <w:rPr>
            <w:rStyle w:val="Hyperlink"/>
            <w:lang w:val="en-US"/>
          </w:rPr>
          <w:t xml:space="preserve">Corporate Knights </w:t>
        </w:r>
      </w:hyperlink>
      <w:r w:rsidR="00BE48C3" w:rsidRPr="00BE48C3">
        <w:rPr>
          <w:lang w:val="en-US"/>
        </w:rPr>
        <w:t>Building Back Better </w:t>
      </w:r>
    </w:p>
    <w:p w14:paraId="6F9022F0" w14:textId="1DDA34D3" w:rsidR="00BE48C3" w:rsidRPr="00BE48C3" w:rsidRDefault="00D41EB8" w:rsidP="00BE48C3">
      <w:pPr>
        <w:numPr>
          <w:ilvl w:val="0"/>
          <w:numId w:val="12"/>
        </w:numPr>
        <w:rPr>
          <w:lang w:val="en-US"/>
        </w:rPr>
      </w:pPr>
      <w:hyperlink r:id="rId21" w:history="1">
        <w:r w:rsidR="00BE48C3" w:rsidRPr="00BE48C3">
          <w:rPr>
            <w:rStyle w:val="Hyperlink"/>
            <w:lang w:val="en-US"/>
          </w:rPr>
          <w:t>Resilient Recovery</w:t>
        </w:r>
        <w:r w:rsidR="00BE48C3" w:rsidRPr="00357D45">
          <w:rPr>
            <w:rStyle w:val="Hyperlink"/>
            <w:lang w:val="en-US"/>
          </w:rPr>
          <w:t xml:space="preserve"> - </w:t>
        </w:r>
        <w:r w:rsidR="00BE48C3" w:rsidRPr="00BE48C3">
          <w:rPr>
            <w:rStyle w:val="Hyperlink"/>
            <w:lang w:val="en-US"/>
          </w:rPr>
          <w:t> </w:t>
        </w:r>
      </w:hyperlink>
      <w:r w:rsidR="00EF0EF9">
        <w:rPr>
          <w:lang w:val="en-US"/>
        </w:rPr>
        <w:t xml:space="preserve">an </w:t>
      </w:r>
      <w:r w:rsidR="00BE48C3" w:rsidRPr="00357D45">
        <w:rPr>
          <w:lang w:val="en-US"/>
        </w:rPr>
        <w:t xml:space="preserve">initiative with </w:t>
      </w:r>
      <w:r w:rsidR="00EF0EF9">
        <w:rPr>
          <w:lang w:val="en-US"/>
        </w:rPr>
        <w:t xml:space="preserve">a </w:t>
      </w:r>
      <w:r w:rsidR="00BE48C3" w:rsidRPr="00357D45">
        <w:rPr>
          <w:lang w:val="en-US"/>
        </w:rPr>
        <w:t xml:space="preserve">common message </w:t>
      </w:r>
    </w:p>
    <w:p w14:paraId="0799548A" w14:textId="053873B5" w:rsidR="00BE48C3" w:rsidRPr="00357D45" w:rsidRDefault="00D41EB8" w:rsidP="00BE48C3">
      <w:pPr>
        <w:numPr>
          <w:ilvl w:val="0"/>
          <w:numId w:val="12"/>
        </w:numPr>
        <w:rPr>
          <w:lang w:val="en-US"/>
        </w:rPr>
      </w:pPr>
      <w:hyperlink r:id="rId22" w:history="1">
        <w:r w:rsidR="00BE48C3" w:rsidRPr="00BE48C3">
          <w:rPr>
            <w:rStyle w:val="Hyperlink"/>
            <w:lang w:val="en-US"/>
          </w:rPr>
          <w:t xml:space="preserve">Just Recovery Principles </w:t>
        </w:r>
      </w:hyperlink>
      <w:r w:rsidR="00BE48C3" w:rsidRPr="00BE48C3">
        <w:rPr>
          <w:lang w:val="en-US"/>
        </w:rPr>
        <w:t>(endorse and an equity lens) </w:t>
      </w:r>
    </w:p>
    <w:p w14:paraId="1920784A" w14:textId="77777777" w:rsidR="00357D45" w:rsidRPr="00357D45" w:rsidRDefault="00357D45" w:rsidP="00357D45">
      <w:pPr>
        <w:numPr>
          <w:ilvl w:val="1"/>
          <w:numId w:val="12"/>
        </w:numPr>
        <w:rPr>
          <w:lang w:val="en-US"/>
        </w:rPr>
      </w:pPr>
      <w:r w:rsidRPr="00357D45">
        <w:rPr>
          <w:lang w:val="en-US"/>
        </w:rPr>
        <w:t xml:space="preserve">Climate Caucus Letter to PM </w:t>
      </w:r>
    </w:p>
    <w:p w14:paraId="0DB36AAE" w14:textId="77777777" w:rsidR="00357D45" w:rsidRPr="00357D45" w:rsidRDefault="00357D45" w:rsidP="00357D45">
      <w:pPr>
        <w:numPr>
          <w:ilvl w:val="1"/>
          <w:numId w:val="12"/>
        </w:numPr>
        <w:rPr>
          <w:lang w:val="en-US"/>
        </w:rPr>
      </w:pPr>
      <w:r w:rsidRPr="00357D45">
        <w:rPr>
          <w:lang w:val="en-US"/>
        </w:rPr>
        <w:t xml:space="preserve">Ontario Climate Caucus Letter to Premier  </w:t>
      </w:r>
    </w:p>
    <w:p w14:paraId="371046BD" w14:textId="77777777" w:rsidR="00357D45" w:rsidRPr="00357D45" w:rsidRDefault="00357D45" w:rsidP="00357D45">
      <w:pPr>
        <w:numPr>
          <w:ilvl w:val="1"/>
          <w:numId w:val="12"/>
        </w:numPr>
        <w:rPr>
          <w:lang w:val="en-US"/>
        </w:rPr>
      </w:pPr>
      <w:r w:rsidRPr="00357D45">
        <w:rPr>
          <w:lang w:val="en-US"/>
        </w:rPr>
        <w:t xml:space="preserve">Corporate Knights Building Back Better </w:t>
      </w:r>
    </w:p>
    <w:p w14:paraId="06769CFA" w14:textId="77777777" w:rsidR="00357D45" w:rsidRPr="00357D45" w:rsidRDefault="00357D45" w:rsidP="00357D45">
      <w:pPr>
        <w:numPr>
          <w:ilvl w:val="1"/>
          <w:numId w:val="12"/>
        </w:numPr>
        <w:rPr>
          <w:lang w:val="en-US"/>
        </w:rPr>
      </w:pPr>
      <w:r w:rsidRPr="00357D45">
        <w:rPr>
          <w:lang w:val="en-US"/>
        </w:rPr>
        <w:t xml:space="preserve">Resilient Recovery </w:t>
      </w:r>
    </w:p>
    <w:p w14:paraId="0F70CDE8" w14:textId="77777777" w:rsidR="00357D45" w:rsidRPr="00357D45" w:rsidRDefault="00357D45" w:rsidP="00357D45">
      <w:pPr>
        <w:numPr>
          <w:ilvl w:val="1"/>
          <w:numId w:val="12"/>
        </w:numPr>
        <w:rPr>
          <w:lang w:val="en-US"/>
        </w:rPr>
      </w:pPr>
      <w:r w:rsidRPr="00357D45">
        <w:rPr>
          <w:lang w:val="en-US"/>
        </w:rPr>
        <w:t xml:space="preserve">Just Recovery Principles (endorse and an equity lens) </w:t>
      </w:r>
    </w:p>
    <w:p w14:paraId="61BB8E3D" w14:textId="13447C80" w:rsidR="00357D45" w:rsidRPr="00EF0EF9" w:rsidRDefault="00357D45" w:rsidP="00EF0EF9">
      <w:pPr>
        <w:pStyle w:val="ListParagraph"/>
        <w:numPr>
          <w:ilvl w:val="0"/>
          <w:numId w:val="16"/>
        </w:numPr>
        <w:rPr>
          <w:b/>
          <w:bCs/>
          <w:lang w:val="en-US"/>
        </w:rPr>
      </w:pPr>
      <w:r w:rsidRPr="00EF0EF9">
        <w:rPr>
          <w:b/>
          <w:bCs/>
          <w:lang w:val="en-US"/>
        </w:rPr>
        <w:t xml:space="preserve">Additional Resources: </w:t>
      </w:r>
    </w:p>
    <w:p w14:paraId="642B4B64" w14:textId="77777777" w:rsidR="00357D45" w:rsidRPr="00357D45" w:rsidRDefault="00D41EB8" w:rsidP="00EF0EF9">
      <w:pPr>
        <w:numPr>
          <w:ilvl w:val="0"/>
          <w:numId w:val="14"/>
        </w:numPr>
        <w:rPr>
          <w:rFonts w:cstheme="minorHAnsi"/>
          <w:b/>
          <w:bCs/>
          <w:lang w:val="en-US"/>
        </w:rPr>
      </w:pPr>
      <w:hyperlink r:id="rId23" w:history="1">
        <w:r w:rsidR="00357D45" w:rsidRPr="00357D45">
          <w:rPr>
            <w:rStyle w:val="Hyperlink"/>
            <w:rFonts w:cstheme="minorHAnsi"/>
            <w:b/>
            <w:bCs/>
            <w:lang w:val="en-US"/>
          </w:rPr>
          <w:t>Climate Interactive: Green Equitable Stimulus Plans </w:t>
        </w:r>
      </w:hyperlink>
    </w:p>
    <w:p w14:paraId="6BF81AEF" w14:textId="232E4A7C" w:rsidR="00357D45" w:rsidRPr="00357D45" w:rsidRDefault="00D41EB8" w:rsidP="00EF0EF9">
      <w:pPr>
        <w:numPr>
          <w:ilvl w:val="0"/>
          <w:numId w:val="14"/>
        </w:numPr>
        <w:rPr>
          <w:rFonts w:cstheme="minorHAnsi"/>
          <w:b/>
          <w:bCs/>
          <w:lang w:val="en-US"/>
        </w:rPr>
      </w:pPr>
      <w:hyperlink r:id="rId24" w:history="1">
        <w:r w:rsidR="00EF0EF9">
          <w:rPr>
            <w:rStyle w:val="Hyperlink"/>
            <w:rFonts w:cstheme="minorHAnsi"/>
            <w:b/>
            <w:bCs/>
            <w:lang w:val="en-US"/>
          </w:rPr>
          <w:t>EU heads of government committed to “integrating … the green transition” in the region recovery plan</w:t>
        </w:r>
      </w:hyperlink>
    </w:p>
    <w:p w14:paraId="0DF658B6" w14:textId="77777777" w:rsidR="00357D45" w:rsidRPr="00040D7B" w:rsidRDefault="00D41EB8" w:rsidP="00EF0EF9">
      <w:pPr>
        <w:numPr>
          <w:ilvl w:val="0"/>
          <w:numId w:val="14"/>
        </w:numPr>
        <w:rPr>
          <w:rFonts w:cstheme="minorHAnsi"/>
          <w:b/>
          <w:bCs/>
          <w:lang w:val="en-US"/>
        </w:rPr>
      </w:pPr>
      <w:hyperlink r:id="rId25" w:history="1">
        <w:r w:rsidR="00357D45" w:rsidRPr="00357D45">
          <w:rPr>
            <w:rStyle w:val="Hyperlink"/>
            <w:rFonts w:cstheme="minorHAnsi"/>
            <w:b/>
            <w:bCs/>
            <w:lang w:val="en-US"/>
          </w:rPr>
          <w:t>COVID, Climate and the Clean Economy: Gigatrends Changing the World</w:t>
        </w:r>
      </w:hyperlink>
    </w:p>
    <w:p w14:paraId="1080C44B" w14:textId="59E6FFF6" w:rsidR="00357D45" w:rsidRPr="00357D45" w:rsidRDefault="00D41EB8" w:rsidP="00EF0EF9">
      <w:pPr>
        <w:numPr>
          <w:ilvl w:val="0"/>
          <w:numId w:val="14"/>
        </w:numPr>
        <w:rPr>
          <w:rFonts w:cstheme="minorHAnsi"/>
          <w:b/>
          <w:bCs/>
          <w:sz w:val="32"/>
          <w:szCs w:val="32"/>
          <w:lang w:val="en-US"/>
        </w:rPr>
      </w:pPr>
      <w:hyperlink r:id="rId26" w:history="1">
        <w:r w:rsidR="00357D45" w:rsidRPr="00357D45">
          <w:rPr>
            <w:rStyle w:val="Hyperlink"/>
            <w:rFonts w:cstheme="minorHAnsi"/>
            <w:b/>
            <w:bCs/>
            <w:sz w:val="32"/>
            <w:szCs w:val="32"/>
            <w:vertAlign w:val="superscript"/>
            <w:lang w:val="en-US"/>
          </w:rPr>
          <w:t>Addressing Climate Change in a Post Pandemic World</w:t>
        </w:r>
      </w:hyperlink>
      <w:r w:rsidR="00357D45" w:rsidRPr="00357D45">
        <w:rPr>
          <w:rFonts w:cstheme="minorHAnsi"/>
          <w:b/>
          <w:bCs/>
          <w:sz w:val="32"/>
          <w:szCs w:val="32"/>
          <w:vertAlign w:val="superscript"/>
          <w:lang w:val="en-US"/>
        </w:rPr>
        <w:t xml:space="preserve"> </w:t>
      </w:r>
      <w:hyperlink r:id="rId27" w:history="1">
        <w:r w:rsidR="00357D45" w:rsidRPr="00357D45">
          <w:rPr>
            <w:rStyle w:val="Hyperlink"/>
            <w:rFonts w:cstheme="minorHAnsi"/>
            <w:b/>
            <w:bCs/>
            <w:sz w:val="32"/>
            <w:szCs w:val="32"/>
            <w:vertAlign w:val="superscript"/>
            <w:lang w:val="en-US"/>
          </w:rPr>
          <w:t>McKinsey Consulting (April 2020) </w:t>
        </w:r>
      </w:hyperlink>
    </w:p>
    <w:p w14:paraId="36F73CED" w14:textId="77777777" w:rsidR="00357D45" w:rsidRPr="00357D45" w:rsidRDefault="00D41EB8" w:rsidP="00EF0EF9">
      <w:pPr>
        <w:numPr>
          <w:ilvl w:val="0"/>
          <w:numId w:val="14"/>
        </w:numPr>
        <w:rPr>
          <w:rFonts w:cstheme="minorHAnsi"/>
          <w:b/>
          <w:bCs/>
          <w:sz w:val="32"/>
          <w:szCs w:val="32"/>
          <w:lang w:val="en-US"/>
        </w:rPr>
      </w:pPr>
      <w:hyperlink r:id="rId28" w:anchor="538dbac521bd" w:history="1">
        <w:r w:rsidR="00357D45" w:rsidRPr="00357D45">
          <w:rPr>
            <w:rStyle w:val="Hyperlink"/>
            <w:rFonts w:cstheme="minorHAnsi"/>
            <w:b/>
            <w:bCs/>
            <w:sz w:val="32"/>
            <w:szCs w:val="32"/>
            <w:vertAlign w:val="superscript"/>
            <w:lang w:val="en-US"/>
          </w:rPr>
          <w:t>Canada’s Clean Energy Sector Can Help Drive Economic Recovery from COVID </w:t>
        </w:r>
      </w:hyperlink>
    </w:p>
    <w:p w14:paraId="45E9151B" w14:textId="2FF29997" w:rsidR="00357D45" w:rsidRPr="00357D45" w:rsidRDefault="00D41EB8" w:rsidP="00EF0EF9">
      <w:pPr>
        <w:numPr>
          <w:ilvl w:val="0"/>
          <w:numId w:val="14"/>
        </w:numPr>
        <w:rPr>
          <w:rFonts w:cstheme="minorHAnsi"/>
          <w:b/>
          <w:bCs/>
          <w:sz w:val="32"/>
          <w:szCs w:val="32"/>
          <w:lang w:val="en-US"/>
        </w:rPr>
      </w:pPr>
      <w:hyperlink r:id="rId29" w:history="1">
        <w:r w:rsidR="00EF0EF9">
          <w:rPr>
            <w:rStyle w:val="Hyperlink"/>
            <w:rFonts w:cstheme="minorHAnsi"/>
            <w:b/>
            <w:bCs/>
            <w:sz w:val="32"/>
            <w:szCs w:val="32"/>
            <w:vertAlign w:val="superscript"/>
            <w:lang w:val="en-US"/>
          </w:rPr>
          <w:t>CaGBC Recommendations for Canada’s post-COVID Economic Recovery </w:t>
        </w:r>
      </w:hyperlink>
    </w:p>
    <w:p w14:paraId="4337E659" w14:textId="77777777" w:rsidR="0057718F" w:rsidRDefault="0057718F" w:rsidP="00B9474D">
      <w:pPr>
        <w:rPr>
          <w:lang w:val="en-US"/>
        </w:rPr>
      </w:pPr>
    </w:p>
    <w:p w14:paraId="1E2270AA" w14:textId="5B4A7B67" w:rsidR="001863A1" w:rsidRPr="00EF0EF9" w:rsidRDefault="00900907" w:rsidP="00EF0EF9">
      <w:pPr>
        <w:pStyle w:val="ListParagraph"/>
        <w:numPr>
          <w:ilvl w:val="0"/>
          <w:numId w:val="16"/>
        </w:numPr>
        <w:rPr>
          <w:b/>
          <w:bCs/>
          <w:lang w:val="en-US"/>
        </w:rPr>
      </w:pPr>
      <w:r w:rsidRPr="00EF0EF9">
        <w:rPr>
          <w:b/>
          <w:bCs/>
          <w:lang w:val="en-US"/>
        </w:rPr>
        <w:t>MENTI Results</w:t>
      </w:r>
      <w:r w:rsidR="001863A1" w:rsidRPr="00EF0EF9">
        <w:rPr>
          <w:b/>
          <w:bCs/>
          <w:lang w:val="en-US"/>
        </w:rPr>
        <w:t xml:space="preserve"> </w:t>
      </w:r>
    </w:p>
    <w:p w14:paraId="7D902481" w14:textId="2D0E716F" w:rsidR="00900904" w:rsidRPr="00EF0EF9" w:rsidRDefault="001863A1" w:rsidP="00B9474D">
      <w:pPr>
        <w:rPr>
          <w:u w:val="single"/>
          <w:lang w:val="en-US"/>
        </w:rPr>
      </w:pPr>
      <w:r w:rsidRPr="00EF0EF9">
        <w:rPr>
          <w:u w:val="single"/>
          <w:lang w:val="en-US"/>
        </w:rPr>
        <w:t>Telecommuting</w:t>
      </w:r>
      <w:r w:rsidR="00900907" w:rsidRPr="00EF0EF9">
        <w:rPr>
          <w:u w:val="single"/>
          <w:lang w:val="en-US"/>
        </w:rPr>
        <w:t xml:space="preserve">: </w:t>
      </w:r>
    </w:p>
    <w:p w14:paraId="6216AFD5" w14:textId="06BBAEA9" w:rsidR="00900907" w:rsidRDefault="00900907" w:rsidP="00900907">
      <w:pPr>
        <w:pStyle w:val="ListParagraph"/>
        <w:numPr>
          <w:ilvl w:val="0"/>
          <w:numId w:val="7"/>
        </w:numPr>
        <w:rPr>
          <w:lang w:val="en-US"/>
        </w:rPr>
      </w:pPr>
      <w:r w:rsidRPr="00900907">
        <w:rPr>
          <w:lang w:val="en-US"/>
        </w:rPr>
        <w:t>Who is/was involved in the creation of the Remote Working policy?</w:t>
      </w:r>
    </w:p>
    <w:p w14:paraId="622A29BD" w14:textId="77777777" w:rsidR="0088574A" w:rsidRPr="0088574A" w:rsidRDefault="0088574A" w:rsidP="0088574A">
      <w:pPr>
        <w:pStyle w:val="ListParagraph"/>
        <w:numPr>
          <w:ilvl w:val="0"/>
          <w:numId w:val="8"/>
        </w:numPr>
        <w:rPr>
          <w:lang w:val="en-US"/>
        </w:rPr>
      </w:pPr>
      <w:r w:rsidRPr="0088574A">
        <w:rPr>
          <w:lang w:val="en-US"/>
        </w:rPr>
        <w:t>IT</w:t>
      </w:r>
    </w:p>
    <w:p w14:paraId="48DEC0E2" w14:textId="249A7BFD" w:rsidR="0088574A" w:rsidRDefault="0088574A" w:rsidP="0088574A">
      <w:pPr>
        <w:pStyle w:val="ListParagraph"/>
        <w:numPr>
          <w:ilvl w:val="0"/>
          <w:numId w:val="8"/>
        </w:numPr>
        <w:rPr>
          <w:lang w:val="en-US"/>
        </w:rPr>
      </w:pPr>
      <w:r w:rsidRPr="0088574A">
        <w:rPr>
          <w:lang w:val="en-US"/>
        </w:rPr>
        <w:t>Human Resources</w:t>
      </w:r>
    </w:p>
    <w:p w14:paraId="5593633D" w14:textId="40A056B3" w:rsidR="0088574A" w:rsidRPr="0088574A" w:rsidRDefault="0088574A" w:rsidP="0088574A">
      <w:pPr>
        <w:pStyle w:val="ListParagraph"/>
        <w:numPr>
          <w:ilvl w:val="0"/>
          <w:numId w:val="8"/>
        </w:numPr>
        <w:rPr>
          <w:lang w:val="en-US"/>
        </w:rPr>
      </w:pPr>
      <w:r>
        <w:rPr>
          <w:lang w:val="en-US"/>
        </w:rPr>
        <w:t xml:space="preserve">Legal Department </w:t>
      </w:r>
    </w:p>
    <w:p w14:paraId="31F1FBA6" w14:textId="778CB619" w:rsidR="0088574A" w:rsidRPr="0088574A" w:rsidRDefault="0088574A" w:rsidP="0088574A">
      <w:pPr>
        <w:pStyle w:val="ListParagraph"/>
        <w:numPr>
          <w:ilvl w:val="0"/>
          <w:numId w:val="8"/>
        </w:numPr>
        <w:rPr>
          <w:lang w:val="en-US"/>
        </w:rPr>
      </w:pPr>
      <w:r w:rsidRPr="0088574A">
        <w:rPr>
          <w:lang w:val="en-US"/>
        </w:rPr>
        <w:t>Finance</w:t>
      </w:r>
    </w:p>
    <w:p w14:paraId="69283BD2" w14:textId="52286E19" w:rsidR="0088574A" w:rsidRPr="00900907" w:rsidRDefault="0088574A" w:rsidP="0088574A">
      <w:pPr>
        <w:pStyle w:val="ListParagraph"/>
        <w:numPr>
          <w:ilvl w:val="0"/>
          <w:numId w:val="8"/>
        </w:numPr>
        <w:rPr>
          <w:lang w:val="en-US"/>
        </w:rPr>
      </w:pPr>
      <w:r w:rsidRPr="0088574A">
        <w:rPr>
          <w:lang w:val="en-US"/>
        </w:rPr>
        <w:t>Facilities</w:t>
      </w:r>
    </w:p>
    <w:p w14:paraId="76BB29EE" w14:textId="6EFF5250" w:rsidR="00900907" w:rsidRDefault="0088574A" w:rsidP="0088574A">
      <w:pPr>
        <w:pStyle w:val="ListParagraph"/>
        <w:numPr>
          <w:ilvl w:val="0"/>
          <w:numId w:val="7"/>
        </w:numPr>
        <w:rPr>
          <w:lang w:val="en-US"/>
        </w:rPr>
      </w:pPr>
      <w:r w:rsidRPr="0088574A">
        <w:rPr>
          <w:lang w:val="en-US"/>
        </w:rPr>
        <w:t>What issues have previously limited uptake/acceptance of remote working?</w:t>
      </w:r>
    </w:p>
    <w:p w14:paraId="5405AC71" w14:textId="5AFC3DE2" w:rsidR="0088574A" w:rsidRDefault="0088574A" w:rsidP="0088574A">
      <w:pPr>
        <w:pStyle w:val="ListParagraph"/>
        <w:numPr>
          <w:ilvl w:val="0"/>
          <w:numId w:val="8"/>
        </w:numPr>
        <w:rPr>
          <w:lang w:val="en-US"/>
        </w:rPr>
      </w:pPr>
      <w:r>
        <w:rPr>
          <w:lang w:val="en-US"/>
        </w:rPr>
        <w:t xml:space="preserve">Social Component </w:t>
      </w:r>
    </w:p>
    <w:p w14:paraId="19DEE058" w14:textId="470E0B56" w:rsidR="0088574A" w:rsidRDefault="0088574A" w:rsidP="0088574A">
      <w:pPr>
        <w:pStyle w:val="ListParagraph"/>
        <w:numPr>
          <w:ilvl w:val="0"/>
          <w:numId w:val="8"/>
        </w:numPr>
        <w:rPr>
          <w:lang w:val="en-US"/>
        </w:rPr>
      </w:pPr>
      <w:r>
        <w:rPr>
          <w:lang w:val="en-US"/>
        </w:rPr>
        <w:t xml:space="preserve">Trust in employee productivity </w:t>
      </w:r>
    </w:p>
    <w:p w14:paraId="00D5CC7F" w14:textId="39862F67" w:rsidR="0088574A" w:rsidRDefault="0088574A" w:rsidP="0088574A">
      <w:pPr>
        <w:pStyle w:val="ListParagraph"/>
        <w:numPr>
          <w:ilvl w:val="0"/>
          <w:numId w:val="8"/>
        </w:numPr>
        <w:rPr>
          <w:lang w:val="en-US"/>
        </w:rPr>
      </w:pPr>
      <w:r>
        <w:rPr>
          <w:lang w:val="en-US"/>
        </w:rPr>
        <w:t>IT cost</w:t>
      </w:r>
    </w:p>
    <w:p w14:paraId="76F12E7F" w14:textId="2865A690" w:rsidR="0088574A" w:rsidRDefault="0088574A" w:rsidP="0088574A">
      <w:pPr>
        <w:pStyle w:val="ListParagraph"/>
        <w:numPr>
          <w:ilvl w:val="0"/>
          <w:numId w:val="8"/>
        </w:numPr>
        <w:rPr>
          <w:lang w:val="en-US"/>
        </w:rPr>
      </w:pPr>
      <w:r w:rsidRPr="0088574A">
        <w:rPr>
          <w:lang w:val="en-US"/>
        </w:rPr>
        <w:t>Evidence about how much face-to-face time is required for effective teams (e</w:t>
      </w:r>
      <w:r w:rsidR="00EF0EF9">
        <w:rPr>
          <w:lang w:val="en-US"/>
        </w:rPr>
        <w:t>.</w:t>
      </w:r>
      <w:r w:rsidRPr="0088574A">
        <w:rPr>
          <w:lang w:val="en-US"/>
        </w:rPr>
        <w:t>g. is it 1 hr/week? 4 hrs/month? What is the required threshold?)</w:t>
      </w:r>
    </w:p>
    <w:p w14:paraId="6A9AD0A2" w14:textId="556BECBB" w:rsidR="0088574A" w:rsidRDefault="0088574A" w:rsidP="0088574A">
      <w:pPr>
        <w:pStyle w:val="ListParagraph"/>
        <w:numPr>
          <w:ilvl w:val="0"/>
          <w:numId w:val="7"/>
        </w:numPr>
        <w:rPr>
          <w:lang w:val="en-US"/>
        </w:rPr>
      </w:pPr>
      <w:r w:rsidRPr="0088574A">
        <w:rPr>
          <w:lang w:val="en-US"/>
        </w:rPr>
        <w:t>What are some of the supports that you think may be of value to better enable remote working to be part of your municipal climate action plan</w:t>
      </w:r>
      <w:r>
        <w:rPr>
          <w:lang w:val="en-US"/>
        </w:rPr>
        <w:t xml:space="preserve">? </w:t>
      </w:r>
    </w:p>
    <w:p w14:paraId="0B0ADF51" w14:textId="29787063" w:rsidR="0088574A" w:rsidRDefault="0088574A" w:rsidP="0088574A">
      <w:pPr>
        <w:pStyle w:val="ListParagraph"/>
        <w:numPr>
          <w:ilvl w:val="0"/>
          <w:numId w:val="8"/>
        </w:numPr>
        <w:rPr>
          <w:lang w:val="en-US"/>
        </w:rPr>
      </w:pPr>
      <w:r w:rsidRPr="0088574A">
        <w:rPr>
          <w:lang w:val="en-US"/>
        </w:rPr>
        <w:t>Analysis of the energy implications of different amounts of uptake of remote working</w:t>
      </w:r>
    </w:p>
    <w:p w14:paraId="0C7C4429" w14:textId="34878C4E" w:rsidR="0088574A" w:rsidRDefault="0088574A" w:rsidP="0088574A">
      <w:pPr>
        <w:pStyle w:val="ListParagraph"/>
        <w:numPr>
          <w:ilvl w:val="0"/>
          <w:numId w:val="8"/>
        </w:numPr>
        <w:rPr>
          <w:lang w:val="en-US"/>
        </w:rPr>
      </w:pPr>
      <w:r w:rsidRPr="0088574A">
        <w:rPr>
          <w:lang w:val="en-US"/>
        </w:rPr>
        <w:t>Evidence from other ON municipalities</w:t>
      </w:r>
    </w:p>
    <w:p w14:paraId="4F1E4CD9" w14:textId="203ED098" w:rsidR="0088574A" w:rsidRDefault="0088574A" w:rsidP="0088574A">
      <w:pPr>
        <w:pStyle w:val="ListParagraph"/>
        <w:numPr>
          <w:ilvl w:val="0"/>
          <w:numId w:val="8"/>
        </w:numPr>
        <w:rPr>
          <w:lang w:val="en-US"/>
        </w:rPr>
      </w:pPr>
      <w:r w:rsidRPr="0088574A">
        <w:rPr>
          <w:lang w:val="en-US"/>
        </w:rPr>
        <w:t>Income Taxes Offsets for home offices</w:t>
      </w:r>
    </w:p>
    <w:p w14:paraId="24DD67BF" w14:textId="5A683101" w:rsidR="0088574A" w:rsidRPr="0088574A" w:rsidRDefault="0088574A" w:rsidP="0088574A">
      <w:pPr>
        <w:pStyle w:val="ListParagraph"/>
        <w:numPr>
          <w:ilvl w:val="0"/>
          <w:numId w:val="8"/>
        </w:numPr>
        <w:rPr>
          <w:lang w:val="en-US"/>
        </w:rPr>
      </w:pPr>
      <w:r w:rsidRPr="0088574A">
        <w:rPr>
          <w:lang w:val="en-US"/>
        </w:rPr>
        <w:t>Technology (IT support, internet connection)</w:t>
      </w:r>
    </w:p>
    <w:p w14:paraId="24D52140" w14:textId="6A2CD837" w:rsidR="0088574A" w:rsidRDefault="0088574A" w:rsidP="0088574A">
      <w:pPr>
        <w:pStyle w:val="ListParagraph"/>
        <w:numPr>
          <w:ilvl w:val="0"/>
          <w:numId w:val="8"/>
        </w:numPr>
        <w:rPr>
          <w:lang w:val="en-US"/>
        </w:rPr>
      </w:pPr>
      <w:r w:rsidRPr="0088574A">
        <w:rPr>
          <w:lang w:val="en-US"/>
        </w:rPr>
        <w:t>Ergonomics</w:t>
      </w:r>
    </w:p>
    <w:p w14:paraId="556FA28D" w14:textId="70CF2283" w:rsidR="0088574A" w:rsidRDefault="0088574A" w:rsidP="0088574A">
      <w:pPr>
        <w:pStyle w:val="ListParagraph"/>
        <w:numPr>
          <w:ilvl w:val="0"/>
          <w:numId w:val="8"/>
        </w:numPr>
        <w:rPr>
          <w:lang w:val="en-US"/>
        </w:rPr>
      </w:pPr>
      <w:r w:rsidRPr="0088574A">
        <w:rPr>
          <w:lang w:val="en-US"/>
        </w:rPr>
        <w:t>Tools to help analyze a range of options - full remote working, part</w:t>
      </w:r>
      <w:r w:rsidR="00EF0EF9">
        <w:rPr>
          <w:lang w:val="en-US"/>
        </w:rPr>
        <w:t>-</w:t>
      </w:r>
      <w:r w:rsidRPr="0088574A">
        <w:rPr>
          <w:lang w:val="en-US"/>
        </w:rPr>
        <w:t>time remote working (and for some or all staff)</w:t>
      </w:r>
    </w:p>
    <w:p w14:paraId="70111490" w14:textId="6786A164" w:rsidR="0088574A" w:rsidRDefault="0088574A" w:rsidP="0088574A">
      <w:pPr>
        <w:pStyle w:val="ListParagraph"/>
        <w:numPr>
          <w:ilvl w:val="0"/>
          <w:numId w:val="8"/>
        </w:numPr>
        <w:rPr>
          <w:lang w:val="en-US"/>
        </w:rPr>
      </w:pPr>
      <w:r w:rsidRPr="0088574A">
        <w:rPr>
          <w:lang w:val="en-US"/>
        </w:rPr>
        <w:t>Connecting telecommuting to broader commuter GHG reduction plans - integration into transportation demand management initiatives</w:t>
      </w:r>
    </w:p>
    <w:p w14:paraId="687F82D8" w14:textId="664D300F" w:rsidR="0088574A" w:rsidRDefault="0088574A" w:rsidP="0088574A">
      <w:pPr>
        <w:rPr>
          <w:lang w:val="en-US"/>
        </w:rPr>
      </w:pPr>
    </w:p>
    <w:p w14:paraId="3A399DD2" w14:textId="12BCA9CB" w:rsidR="001863A1" w:rsidRPr="00EF0EF9" w:rsidRDefault="001863A1" w:rsidP="001863A1">
      <w:pPr>
        <w:rPr>
          <w:u w:val="single"/>
          <w:lang w:val="en-US"/>
        </w:rPr>
      </w:pPr>
      <w:r w:rsidRPr="00EF0EF9">
        <w:rPr>
          <w:u w:val="single"/>
          <w:lang w:val="en-US"/>
        </w:rPr>
        <w:t xml:space="preserve">How can the </w:t>
      </w:r>
      <w:r w:rsidR="00040D7B" w:rsidRPr="00EF0EF9">
        <w:rPr>
          <w:u w:val="single"/>
          <w:lang w:val="en-US"/>
        </w:rPr>
        <w:t xml:space="preserve">COVID &amp; Planning </w:t>
      </w:r>
      <w:r w:rsidRPr="00EF0EF9">
        <w:rPr>
          <w:u w:val="single"/>
          <w:lang w:val="en-US"/>
        </w:rPr>
        <w:t>content being collected be of more value to you?</w:t>
      </w:r>
    </w:p>
    <w:p w14:paraId="212251A7" w14:textId="2C4E727D" w:rsidR="001863A1" w:rsidRDefault="001863A1" w:rsidP="001863A1">
      <w:pPr>
        <w:pStyle w:val="ListParagraph"/>
        <w:numPr>
          <w:ilvl w:val="0"/>
          <w:numId w:val="8"/>
        </w:numPr>
        <w:rPr>
          <w:lang w:val="en-US"/>
        </w:rPr>
      </w:pPr>
      <w:r w:rsidRPr="001863A1">
        <w:rPr>
          <w:lang w:val="en-US"/>
        </w:rPr>
        <w:t>Fact sheets</w:t>
      </w:r>
      <w:r>
        <w:rPr>
          <w:lang w:val="en-US"/>
        </w:rPr>
        <w:t>/</w:t>
      </w:r>
      <w:r w:rsidRPr="001863A1">
        <w:rPr>
          <w:lang w:val="en-US"/>
        </w:rPr>
        <w:t>infographics</w:t>
      </w:r>
      <w:r>
        <w:rPr>
          <w:lang w:val="en-US"/>
        </w:rPr>
        <w:t>/briefing notes</w:t>
      </w:r>
      <w:r w:rsidRPr="001863A1">
        <w:rPr>
          <w:lang w:val="en-US"/>
        </w:rPr>
        <w:t xml:space="preserve"> to share with colleagues and Council</w:t>
      </w:r>
    </w:p>
    <w:p w14:paraId="2BD4749E" w14:textId="662A3A89" w:rsidR="001863A1" w:rsidRPr="001863A1" w:rsidRDefault="001863A1" w:rsidP="001863A1">
      <w:pPr>
        <w:pStyle w:val="ListParagraph"/>
        <w:numPr>
          <w:ilvl w:val="0"/>
          <w:numId w:val="8"/>
        </w:numPr>
        <w:rPr>
          <w:lang w:val="en-US"/>
        </w:rPr>
      </w:pPr>
      <w:r w:rsidRPr="001863A1">
        <w:rPr>
          <w:lang w:val="en-US"/>
        </w:rPr>
        <w:t>A collaborative sharing platform like SharePoint or the idea of a Wordpress platform that is con</w:t>
      </w:r>
      <w:r w:rsidR="00EF0EF9">
        <w:rPr>
          <w:lang w:val="en-US"/>
        </w:rPr>
        <w:t>tinuous</w:t>
      </w:r>
      <w:r w:rsidRPr="001863A1">
        <w:rPr>
          <w:lang w:val="en-US"/>
        </w:rPr>
        <w:t>ly updated</w:t>
      </w:r>
    </w:p>
    <w:p w14:paraId="7DD345DD" w14:textId="77777777" w:rsidR="00FF5F00" w:rsidRDefault="00FF5F00" w:rsidP="001863A1">
      <w:pPr>
        <w:rPr>
          <w:lang w:val="en-US"/>
        </w:rPr>
      </w:pPr>
    </w:p>
    <w:p w14:paraId="79BCD6BB" w14:textId="2FF51AD7" w:rsidR="00900907" w:rsidRPr="00EF0EF9" w:rsidRDefault="00900904" w:rsidP="001863A1">
      <w:pPr>
        <w:rPr>
          <w:u w:val="single"/>
          <w:lang w:val="en-US"/>
        </w:rPr>
      </w:pPr>
      <w:r w:rsidRPr="00EF0EF9">
        <w:rPr>
          <w:u w:val="single"/>
          <w:lang w:val="en-US"/>
        </w:rPr>
        <w:t>What other ideas come to mind re COVID/Climate Connection?</w:t>
      </w:r>
    </w:p>
    <w:p w14:paraId="7979C3A0" w14:textId="21D8EC8E" w:rsidR="00900907" w:rsidRPr="00EF0EF9" w:rsidRDefault="00900907" w:rsidP="00EF0EF9">
      <w:pPr>
        <w:pStyle w:val="ListParagraph"/>
        <w:numPr>
          <w:ilvl w:val="0"/>
          <w:numId w:val="17"/>
        </w:numPr>
        <w:rPr>
          <w:lang w:val="en-US"/>
        </w:rPr>
      </w:pPr>
      <w:r w:rsidRPr="00EF0EF9">
        <w:rPr>
          <w:lang w:val="en-US"/>
        </w:rPr>
        <w:t xml:space="preserve">Telecommuting </w:t>
      </w:r>
    </w:p>
    <w:p w14:paraId="7FFB695E" w14:textId="155ED0F1" w:rsidR="00900904" w:rsidRDefault="00900904" w:rsidP="00900907">
      <w:pPr>
        <w:pStyle w:val="ListParagraph"/>
        <w:numPr>
          <w:ilvl w:val="0"/>
          <w:numId w:val="6"/>
        </w:numPr>
        <w:rPr>
          <w:lang w:val="en-US"/>
        </w:rPr>
      </w:pPr>
      <w:r w:rsidRPr="00900907">
        <w:rPr>
          <w:lang w:val="en-US"/>
        </w:rPr>
        <w:t xml:space="preserve">A group studying opportunities to grow telecommuting, including best practices, incentives, and practical solutions (e.g. </w:t>
      </w:r>
      <w:r w:rsidR="00900907" w:rsidRPr="00900907">
        <w:rPr>
          <w:lang w:val="en-US"/>
        </w:rPr>
        <w:t>childcare</w:t>
      </w:r>
      <w:r w:rsidRPr="00900907">
        <w:rPr>
          <w:lang w:val="en-US"/>
        </w:rPr>
        <w:t>) both during and post</w:t>
      </w:r>
      <w:r w:rsidR="00EF0EF9">
        <w:rPr>
          <w:lang w:val="en-US"/>
        </w:rPr>
        <w:t>-</w:t>
      </w:r>
      <w:r w:rsidRPr="00900907">
        <w:rPr>
          <w:lang w:val="en-US"/>
        </w:rPr>
        <w:t>pandemic.</w:t>
      </w:r>
    </w:p>
    <w:p w14:paraId="21318AA7" w14:textId="31DC9AB3" w:rsidR="00900907" w:rsidRDefault="00900907" w:rsidP="00900907">
      <w:pPr>
        <w:pStyle w:val="ListParagraph"/>
        <w:numPr>
          <w:ilvl w:val="0"/>
          <w:numId w:val="6"/>
        </w:numPr>
        <w:rPr>
          <w:lang w:val="en-US"/>
        </w:rPr>
      </w:pPr>
      <w:r w:rsidRPr="00900907">
        <w:rPr>
          <w:lang w:val="en-US"/>
        </w:rPr>
        <w:t>Dependence on technology - broadband, wifi, equipment - for teleworking, tele</w:t>
      </w:r>
      <w:r w:rsidR="00EF0EF9">
        <w:rPr>
          <w:lang w:val="en-US"/>
        </w:rPr>
        <w:t>-</w:t>
      </w:r>
      <w:r w:rsidRPr="00900907">
        <w:rPr>
          <w:lang w:val="en-US"/>
        </w:rPr>
        <w:t>schooling., non-emergency medical appointments, even shopping. Access to technology has been critical for business continuity and has cross benefit of reducing emissions.</w:t>
      </w:r>
    </w:p>
    <w:p w14:paraId="1F88E291" w14:textId="55FEC955" w:rsidR="00900907" w:rsidRPr="00EF0EF9" w:rsidRDefault="00900907" w:rsidP="00EF0EF9">
      <w:pPr>
        <w:pStyle w:val="ListParagraph"/>
        <w:numPr>
          <w:ilvl w:val="0"/>
          <w:numId w:val="17"/>
        </w:numPr>
        <w:rPr>
          <w:lang w:val="en-US"/>
        </w:rPr>
      </w:pPr>
      <w:r w:rsidRPr="00EF0EF9">
        <w:rPr>
          <w:lang w:val="en-US"/>
        </w:rPr>
        <w:t>Air Quality</w:t>
      </w:r>
    </w:p>
    <w:p w14:paraId="376D1A63" w14:textId="3FD58FC5" w:rsidR="00900907" w:rsidRDefault="00900907" w:rsidP="00900907">
      <w:pPr>
        <w:pStyle w:val="ListParagraph"/>
        <w:numPr>
          <w:ilvl w:val="0"/>
          <w:numId w:val="6"/>
        </w:numPr>
        <w:rPr>
          <w:b/>
          <w:bCs/>
          <w:lang w:val="en-US"/>
        </w:rPr>
      </w:pPr>
      <w:r w:rsidRPr="00900907">
        <w:rPr>
          <w:lang w:val="en-US"/>
        </w:rPr>
        <w:t>Creating a community conversation about the impact of social distancing (especially reduced car travel) on air quality</w:t>
      </w:r>
      <w:r w:rsidRPr="00900907">
        <w:rPr>
          <w:b/>
          <w:bCs/>
          <w:lang w:val="en-US"/>
        </w:rPr>
        <w:t>.</w:t>
      </w:r>
    </w:p>
    <w:p w14:paraId="7EF95E51" w14:textId="5664D055" w:rsidR="00900907" w:rsidRDefault="00900907" w:rsidP="00900907">
      <w:pPr>
        <w:pStyle w:val="ListParagraph"/>
        <w:numPr>
          <w:ilvl w:val="0"/>
          <w:numId w:val="6"/>
        </w:numPr>
        <w:rPr>
          <w:lang w:val="en-US"/>
        </w:rPr>
      </w:pPr>
      <w:r w:rsidRPr="00900907">
        <w:rPr>
          <w:lang w:val="en-US"/>
        </w:rPr>
        <w:t xml:space="preserve">Communication of importance of science </w:t>
      </w:r>
    </w:p>
    <w:p w14:paraId="74992E22" w14:textId="465617AC" w:rsidR="00900907" w:rsidRPr="00EF0EF9" w:rsidRDefault="00900907" w:rsidP="00EF0EF9">
      <w:pPr>
        <w:pStyle w:val="ListParagraph"/>
        <w:numPr>
          <w:ilvl w:val="0"/>
          <w:numId w:val="17"/>
        </w:numPr>
        <w:rPr>
          <w:lang w:val="en-US"/>
        </w:rPr>
      </w:pPr>
      <w:r w:rsidRPr="00EF0EF9">
        <w:rPr>
          <w:lang w:val="en-US"/>
        </w:rPr>
        <w:t xml:space="preserve">Local Food Supply &amp; Security </w:t>
      </w:r>
    </w:p>
    <w:p w14:paraId="183C45BE" w14:textId="25242B22" w:rsidR="00900907" w:rsidRPr="00900907" w:rsidRDefault="00900907" w:rsidP="00900907">
      <w:pPr>
        <w:pStyle w:val="ListParagraph"/>
        <w:numPr>
          <w:ilvl w:val="0"/>
          <w:numId w:val="6"/>
        </w:numPr>
        <w:rPr>
          <w:lang w:val="en-US"/>
        </w:rPr>
      </w:pPr>
      <w:r w:rsidRPr="00900907">
        <w:rPr>
          <w:lang w:val="en-US"/>
        </w:rPr>
        <w:t>Local food and supply chain dependency has also come to light. Meat suppliers and processing plants are closing. There is an opportunity for households to transition to more vegetarian options and support community/ backyard gardening and local farms</w:t>
      </w:r>
    </w:p>
    <w:p w14:paraId="24C79F91" w14:textId="14E785CF" w:rsidR="00900907" w:rsidRPr="00EF0EF9" w:rsidRDefault="00EF0EF9" w:rsidP="00EF0EF9">
      <w:pPr>
        <w:pStyle w:val="ListParagraph"/>
        <w:numPr>
          <w:ilvl w:val="0"/>
          <w:numId w:val="17"/>
        </w:numPr>
        <w:rPr>
          <w:lang w:val="en-US"/>
        </w:rPr>
      </w:pPr>
      <w:r w:rsidRPr="00EF0EF9">
        <w:rPr>
          <w:lang w:val="en-US"/>
        </w:rPr>
        <w:t xml:space="preserve">Transportation systems </w:t>
      </w:r>
    </w:p>
    <w:p w14:paraId="6203B567" w14:textId="4382994A" w:rsidR="00EF0EF9" w:rsidRPr="00EF0EF9" w:rsidRDefault="00EF0EF9" w:rsidP="00EF0EF9">
      <w:pPr>
        <w:pStyle w:val="ListParagraph"/>
        <w:numPr>
          <w:ilvl w:val="0"/>
          <w:numId w:val="6"/>
        </w:numPr>
        <w:rPr>
          <w:lang w:val="en-US"/>
        </w:rPr>
      </w:pPr>
      <w:r>
        <w:rPr>
          <w:lang w:val="en-US"/>
        </w:rPr>
        <w:t xml:space="preserve">How will transportation services look like? </w:t>
      </w:r>
    </w:p>
    <w:p w14:paraId="56B14F60" w14:textId="77777777" w:rsidR="00EF0EF9" w:rsidRPr="00EF0EF9" w:rsidRDefault="00EF0EF9" w:rsidP="00EF0EF9">
      <w:pPr>
        <w:rPr>
          <w:lang w:val="en-US"/>
        </w:rPr>
      </w:pPr>
    </w:p>
    <w:p w14:paraId="6C55563C" w14:textId="4CE49668" w:rsidR="00383A09" w:rsidRPr="00EF0EF9" w:rsidRDefault="002D189C" w:rsidP="00EF0EF9">
      <w:pPr>
        <w:pStyle w:val="ListParagraph"/>
        <w:numPr>
          <w:ilvl w:val="0"/>
          <w:numId w:val="16"/>
        </w:numPr>
        <w:rPr>
          <w:b/>
          <w:bCs/>
          <w:lang w:val="en-US"/>
        </w:rPr>
      </w:pPr>
      <w:r w:rsidRPr="00EF0EF9">
        <w:rPr>
          <w:b/>
          <w:bCs/>
          <w:lang w:val="en-US"/>
        </w:rPr>
        <w:t xml:space="preserve">Discussion: </w:t>
      </w:r>
    </w:p>
    <w:p w14:paraId="78B3F886" w14:textId="20C4423A" w:rsidR="00383A09" w:rsidRDefault="00383A09" w:rsidP="002D189C">
      <w:pPr>
        <w:pStyle w:val="ListParagraph"/>
        <w:numPr>
          <w:ilvl w:val="0"/>
          <w:numId w:val="6"/>
        </w:numPr>
        <w:rPr>
          <w:lang w:val="en-US"/>
        </w:rPr>
      </w:pPr>
      <w:r>
        <w:rPr>
          <w:lang w:val="en-US"/>
        </w:rPr>
        <w:t xml:space="preserve">Communication materials/ maps on the relation of Green Space and populations at risk </w:t>
      </w:r>
    </w:p>
    <w:p w14:paraId="36799A6F" w14:textId="4BB725E4" w:rsidR="002D189C" w:rsidRDefault="002D189C" w:rsidP="002D189C">
      <w:pPr>
        <w:pStyle w:val="ListParagraph"/>
        <w:numPr>
          <w:ilvl w:val="0"/>
          <w:numId w:val="6"/>
        </w:numPr>
        <w:rPr>
          <w:lang w:val="en-US"/>
        </w:rPr>
      </w:pPr>
      <w:r>
        <w:rPr>
          <w:lang w:val="en-US"/>
        </w:rPr>
        <w:t>A</w:t>
      </w:r>
      <w:r w:rsidR="00383A09">
        <w:rPr>
          <w:lang w:val="en-US"/>
        </w:rPr>
        <w:t>s part of the Ontario Climate Caucus network</w:t>
      </w:r>
      <w:r w:rsidR="00EF0EF9">
        <w:rPr>
          <w:lang w:val="en-US"/>
        </w:rPr>
        <w:t>,</w:t>
      </w:r>
      <w:r w:rsidR="00383A09">
        <w:rPr>
          <w:lang w:val="en-US"/>
        </w:rPr>
        <w:t xml:space="preserve"> a</w:t>
      </w:r>
      <w:r>
        <w:rPr>
          <w:lang w:val="en-US"/>
        </w:rPr>
        <w:t xml:space="preserve"> letter to the minister </w:t>
      </w:r>
      <w:r w:rsidR="00383A09">
        <w:rPr>
          <w:lang w:val="en-US"/>
        </w:rPr>
        <w:t xml:space="preserve">of municipal affairs </w:t>
      </w:r>
      <w:r>
        <w:rPr>
          <w:lang w:val="en-US"/>
        </w:rPr>
        <w:t xml:space="preserve">was </w:t>
      </w:r>
      <w:r w:rsidR="00383A09">
        <w:rPr>
          <w:lang w:val="en-US"/>
        </w:rPr>
        <w:t>sent</w:t>
      </w:r>
      <w:r>
        <w:rPr>
          <w:lang w:val="en-US"/>
        </w:rPr>
        <w:t xml:space="preserve"> to discuss the Park Land Dedication Calculation</w:t>
      </w:r>
      <w:r w:rsidR="00383A09">
        <w:rPr>
          <w:lang w:val="en-US"/>
        </w:rPr>
        <w:t xml:space="preserve">. While the proposed amendment will reduce the green space allocations across municipalities, this will have </w:t>
      </w:r>
      <w:r w:rsidR="00EF0EF9">
        <w:rPr>
          <w:lang w:val="en-US"/>
        </w:rPr>
        <w:t>an e</w:t>
      </w:r>
      <w:r w:rsidR="00383A09">
        <w:rPr>
          <w:lang w:val="en-US"/>
        </w:rPr>
        <w:t xml:space="preserve">ffect on the denser part of communities. This has an equity implication. </w:t>
      </w:r>
    </w:p>
    <w:p w14:paraId="6393E200" w14:textId="3A4C05A8" w:rsidR="00383A09" w:rsidRDefault="00EF0EF9" w:rsidP="006D13CD">
      <w:pPr>
        <w:pStyle w:val="ListParagraph"/>
        <w:numPr>
          <w:ilvl w:val="0"/>
          <w:numId w:val="6"/>
        </w:numPr>
        <w:rPr>
          <w:lang w:val="en-US"/>
        </w:rPr>
      </w:pPr>
      <w:r>
        <w:rPr>
          <w:lang w:val="en-US"/>
        </w:rPr>
        <w:t>The r</w:t>
      </w:r>
      <w:r w:rsidR="00383A09" w:rsidRPr="00383A09">
        <w:rPr>
          <w:lang w:val="en-US"/>
        </w:rPr>
        <w:t xml:space="preserve">amification of Bill 108 –Green Space allocation  </w:t>
      </w:r>
    </w:p>
    <w:p w14:paraId="5725F5AD" w14:textId="77777777" w:rsidR="00383A09" w:rsidRDefault="00383A09" w:rsidP="00383A09">
      <w:pPr>
        <w:pStyle w:val="ListParagraph"/>
        <w:rPr>
          <w:lang w:val="en-US"/>
        </w:rPr>
      </w:pPr>
    </w:p>
    <w:p w14:paraId="0F096383" w14:textId="4DB81156" w:rsidR="00FF5F00" w:rsidRPr="00EF0EF9" w:rsidRDefault="00FF5F00" w:rsidP="00EF0EF9">
      <w:pPr>
        <w:pStyle w:val="ListParagraph"/>
        <w:numPr>
          <w:ilvl w:val="0"/>
          <w:numId w:val="16"/>
        </w:numPr>
        <w:rPr>
          <w:b/>
          <w:bCs/>
          <w:lang w:val="en-US"/>
        </w:rPr>
      </w:pPr>
      <w:r w:rsidRPr="00EF0EF9">
        <w:rPr>
          <w:b/>
          <w:bCs/>
          <w:lang w:val="en-US"/>
        </w:rPr>
        <w:t xml:space="preserve">Next steps: </w:t>
      </w:r>
    </w:p>
    <w:p w14:paraId="0DFF2762" w14:textId="05FEC679" w:rsidR="00FF5F00" w:rsidRDefault="00FF5F00" w:rsidP="00FF5F00">
      <w:pPr>
        <w:pStyle w:val="ListParagraph"/>
        <w:numPr>
          <w:ilvl w:val="0"/>
          <w:numId w:val="15"/>
        </w:numPr>
        <w:rPr>
          <w:lang w:val="en-US"/>
        </w:rPr>
      </w:pPr>
      <w:r w:rsidRPr="00FF5F00">
        <w:rPr>
          <w:lang w:val="en-US"/>
        </w:rPr>
        <w:t xml:space="preserve">Creating Infographic </w:t>
      </w:r>
      <w:r>
        <w:rPr>
          <w:lang w:val="en-US"/>
        </w:rPr>
        <w:t xml:space="preserve">&amp; </w:t>
      </w:r>
      <w:r w:rsidRPr="00FF5F00">
        <w:rPr>
          <w:lang w:val="en-US"/>
        </w:rPr>
        <w:t>Council</w:t>
      </w:r>
      <w:r>
        <w:rPr>
          <w:lang w:val="en-US"/>
        </w:rPr>
        <w:t xml:space="preserve"> Brief note</w:t>
      </w:r>
      <w:r w:rsidRPr="00FF5F00">
        <w:rPr>
          <w:lang w:val="en-US"/>
        </w:rPr>
        <w:t xml:space="preserve"> </w:t>
      </w:r>
      <w:r w:rsidR="001375A7">
        <w:rPr>
          <w:lang w:val="en-US"/>
        </w:rPr>
        <w:t>based on materials gathered so far on COVID &amp; Climate</w:t>
      </w:r>
    </w:p>
    <w:p w14:paraId="1A10C589" w14:textId="79A549F2" w:rsidR="00A730C1" w:rsidRPr="00FF5F00" w:rsidRDefault="00A730C1" w:rsidP="00FF5F00">
      <w:pPr>
        <w:pStyle w:val="ListParagraph"/>
        <w:numPr>
          <w:ilvl w:val="0"/>
          <w:numId w:val="15"/>
        </w:numPr>
        <w:rPr>
          <w:lang w:val="en-US"/>
        </w:rPr>
      </w:pPr>
      <w:r>
        <w:rPr>
          <w:lang w:val="en-US"/>
        </w:rPr>
        <w:t xml:space="preserve">Continue discussion via webinar </w:t>
      </w:r>
    </w:p>
    <w:sectPr w:rsidR="00A730C1" w:rsidRPr="00FF5F0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07C4B" w14:textId="77777777" w:rsidR="00B74DFA" w:rsidRDefault="00B74DFA" w:rsidP="00A730C1">
      <w:pPr>
        <w:spacing w:after="0" w:line="240" w:lineRule="auto"/>
      </w:pPr>
      <w:r>
        <w:separator/>
      </w:r>
    </w:p>
  </w:endnote>
  <w:endnote w:type="continuationSeparator" w:id="0">
    <w:p w14:paraId="458BC3FF" w14:textId="77777777" w:rsidR="00B74DFA" w:rsidRDefault="00B74DFA" w:rsidP="00A73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E25E4" w14:textId="77777777" w:rsidR="00B74DFA" w:rsidRDefault="00B74DFA" w:rsidP="00A730C1">
      <w:pPr>
        <w:spacing w:after="0" w:line="240" w:lineRule="auto"/>
      </w:pPr>
      <w:r>
        <w:separator/>
      </w:r>
    </w:p>
  </w:footnote>
  <w:footnote w:type="continuationSeparator" w:id="0">
    <w:p w14:paraId="5ECB351F" w14:textId="77777777" w:rsidR="00B74DFA" w:rsidRDefault="00B74DFA" w:rsidP="00A730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2A40"/>
    <w:multiLevelType w:val="hybridMultilevel"/>
    <w:tmpl w:val="48D0EB26"/>
    <w:lvl w:ilvl="0" w:tplc="310E647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8013A"/>
    <w:multiLevelType w:val="hybridMultilevel"/>
    <w:tmpl w:val="66A4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41761"/>
    <w:multiLevelType w:val="multilevel"/>
    <w:tmpl w:val="31469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20A17"/>
    <w:multiLevelType w:val="hybridMultilevel"/>
    <w:tmpl w:val="8DDCD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75454"/>
    <w:multiLevelType w:val="hybridMultilevel"/>
    <w:tmpl w:val="6D6E8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F07472"/>
    <w:multiLevelType w:val="hybridMultilevel"/>
    <w:tmpl w:val="FDC4E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D932B3"/>
    <w:multiLevelType w:val="multilevel"/>
    <w:tmpl w:val="6A44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CE6A3C"/>
    <w:multiLevelType w:val="multilevel"/>
    <w:tmpl w:val="7E2E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FB1339"/>
    <w:multiLevelType w:val="hybridMultilevel"/>
    <w:tmpl w:val="52A64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EE70A9"/>
    <w:multiLevelType w:val="hybridMultilevel"/>
    <w:tmpl w:val="88BC3562"/>
    <w:lvl w:ilvl="0" w:tplc="310E647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331919"/>
    <w:multiLevelType w:val="hybridMultilevel"/>
    <w:tmpl w:val="08F89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2A34CC"/>
    <w:multiLevelType w:val="hybridMultilevel"/>
    <w:tmpl w:val="7206AF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4B0D0A"/>
    <w:multiLevelType w:val="hybridMultilevel"/>
    <w:tmpl w:val="F5F0AA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CF3164"/>
    <w:multiLevelType w:val="hybridMultilevel"/>
    <w:tmpl w:val="AEE62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A35839"/>
    <w:multiLevelType w:val="hybridMultilevel"/>
    <w:tmpl w:val="FE2C8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CF4294"/>
    <w:multiLevelType w:val="hybridMultilevel"/>
    <w:tmpl w:val="C4709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D3192C"/>
    <w:multiLevelType w:val="hybridMultilevel"/>
    <w:tmpl w:val="9CDE8D40"/>
    <w:lvl w:ilvl="0" w:tplc="BF629AF2">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8"/>
  </w:num>
  <w:num w:numId="4">
    <w:abstractNumId w:val="3"/>
  </w:num>
  <w:num w:numId="5">
    <w:abstractNumId w:val="14"/>
  </w:num>
  <w:num w:numId="6">
    <w:abstractNumId w:val="16"/>
  </w:num>
  <w:num w:numId="7">
    <w:abstractNumId w:val="11"/>
  </w:num>
  <w:num w:numId="8">
    <w:abstractNumId w:val="9"/>
  </w:num>
  <w:num w:numId="9">
    <w:abstractNumId w:val="0"/>
  </w:num>
  <w:num w:numId="10">
    <w:abstractNumId w:val="12"/>
  </w:num>
  <w:num w:numId="11">
    <w:abstractNumId w:val="6"/>
  </w:num>
  <w:num w:numId="12">
    <w:abstractNumId w:val="2"/>
  </w:num>
  <w:num w:numId="13">
    <w:abstractNumId w:val="5"/>
  </w:num>
  <w:num w:numId="14">
    <w:abstractNumId w:val="7"/>
  </w:num>
  <w:num w:numId="15">
    <w:abstractNumId w:val="10"/>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wMzI1MjYxMTMwMrVU0lEKTi0uzszPAykwqgUAmKkJwCwAAAA="/>
  </w:docVars>
  <w:rsids>
    <w:rsidRoot w:val="00DE1633"/>
    <w:rsid w:val="00040D7B"/>
    <w:rsid w:val="001375A7"/>
    <w:rsid w:val="001863A1"/>
    <w:rsid w:val="002D189C"/>
    <w:rsid w:val="00357D45"/>
    <w:rsid w:val="00383A09"/>
    <w:rsid w:val="0057718F"/>
    <w:rsid w:val="00714598"/>
    <w:rsid w:val="0088574A"/>
    <w:rsid w:val="00900904"/>
    <w:rsid w:val="00900907"/>
    <w:rsid w:val="00A730C1"/>
    <w:rsid w:val="00B74DFA"/>
    <w:rsid w:val="00B9474D"/>
    <w:rsid w:val="00BE48C3"/>
    <w:rsid w:val="00C556F8"/>
    <w:rsid w:val="00D41EB8"/>
    <w:rsid w:val="00DE1633"/>
    <w:rsid w:val="00E06170"/>
    <w:rsid w:val="00EF0EF9"/>
    <w:rsid w:val="00FF5F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D2E7C"/>
  <w15:chartTrackingRefBased/>
  <w15:docId w15:val="{E8AA6CD1-550E-4180-963C-A60D2E9E3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1633"/>
    <w:rPr>
      <w:color w:val="0563C1" w:themeColor="hyperlink"/>
      <w:u w:val="single"/>
    </w:rPr>
  </w:style>
  <w:style w:type="character" w:styleId="UnresolvedMention">
    <w:name w:val="Unresolved Mention"/>
    <w:basedOn w:val="DefaultParagraphFont"/>
    <w:uiPriority w:val="99"/>
    <w:semiHidden/>
    <w:unhideWhenUsed/>
    <w:rsid w:val="00DE1633"/>
    <w:rPr>
      <w:color w:val="605E5C"/>
      <w:shd w:val="clear" w:color="auto" w:fill="E1DFDD"/>
    </w:rPr>
  </w:style>
  <w:style w:type="paragraph" w:styleId="ListParagraph">
    <w:name w:val="List Paragraph"/>
    <w:basedOn w:val="Normal"/>
    <w:uiPriority w:val="34"/>
    <w:qFormat/>
    <w:rsid w:val="00E06170"/>
    <w:pPr>
      <w:ind w:left="720"/>
      <w:contextualSpacing/>
    </w:pPr>
  </w:style>
  <w:style w:type="paragraph" w:styleId="Header">
    <w:name w:val="header"/>
    <w:basedOn w:val="Normal"/>
    <w:link w:val="HeaderChar"/>
    <w:uiPriority w:val="99"/>
    <w:unhideWhenUsed/>
    <w:rsid w:val="00A73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0C1"/>
  </w:style>
  <w:style w:type="paragraph" w:styleId="Footer">
    <w:name w:val="footer"/>
    <w:basedOn w:val="Normal"/>
    <w:link w:val="FooterChar"/>
    <w:uiPriority w:val="99"/>
    <w:unhideWhenUsed/>
    <w:rsid w:val="00A73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0C1"/>
  </w:style>
  <w:style w:type="paragraph" w:customStyle="1" w:styleId="paragraph">
    <w:name w:val="paragraph"/>
    <w:basedOn w:val="Normal"/>
    <w:rsid w:val="00A730C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240499">
      <w:bodyDiv w:val="1"/>
      <w:marLeft w:val="0"/>
      <w:marRight w:val="0"/>
      <w:marTop w:val="0"/>
      <w:marBottom w:val="0"/>
      <w:divBdr>
        <w:top w:val="none" w:sz="0" w:space="0" w:color="auto"/>
        <w:left w:val="none" w:sz="0" w:space="0" w:color="auto"/>
        <w:bottom w:val="none" w:sz="0" w:space="0" w:color="auto"/>
        <w:right w:val="none" w:sz="0" w:space="0" w:color="auto"/>
      </w:divBdr>
    </w:div>
    <w:div w:id="500511018">
      <w:bodyDiv w:val="1"/>
      <w:marLeft w:val="0"/>
      <w:marRight w:val="0"/>
      <w:marTop w:val="0"/>
      <w:marBottom w:val="0"/>
      <w:divBdr>
        <w:top w:val="none" w:sz="0" w:space="0" w:color="auto"/>
        <w:left w:val="none" w:sz="0" w:space="0" w:color="auto"/>
        <w:bottom w:val="none" w:sz="0" w:space="0" w:color="auto"/>
        <w:right w:val="none" w:sz="0" w:space="0" w:color="auto"/>
      </w:divBdr>
    </w:div>
    <w:div w:id="888348440">
      <w:bodyDiv w:val="1"/>
      <w:marLeft w:val="0"/>
      <w:marRight w:val="0"/>
      <w:marTop w:val="0"/>
      <w:marBottom w:val="0"/>
      <w:divBdr>
        <w:top w:val="none" w:sz="0" w:space="0" w:color="auto"/>
        <w:left w:val="none" w:sz="0" w:space="0" w:color="auto"/>
        <w:bottom w:val="none" w:sz="0" w:space="0" w:color="auto"/>
        <w:right w:val="none" w:sz="0" w:space="0" w:color="auto"/>
      </w:divBdr>
    </w:div>
    <w:div w:id="1395159023">
      <w:bodyDiv w:val="1"/>
      <w:marLeft w:val="0"/>
      <w:marRight w:val="0"/>
      <w:marTop w:val="0"/>
      <w:marBottom w:val="0"/>
      <w:divBdr>
        <w:top w:val="none" w:sz="0" w:space="0" w:color="auto"/>
        <w:left w:val="none" w:sz="0" w:space="0" w:color="auto"/>
        <w:bottom w:val="none" w:sz="0" w:space="0" w:color="auto"/>
        <w:right w:val="none" w:sz="0" w:space="0" w:color="auto"/>
      </w:divBdr>
    </w:div>
    <w:div w:id="202246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uides.co/c/working-together-to-plan-for-covid/" TargetMode="External"/><Relationship Id="rId18" Type="http://schemas.openxmlformats.org/officeDocument/2006/relationships/hyperlink" Target="https://www.surveymonkey.com/r/BQHD65H" TargetMode="External"/><Relationship Id="rId26" Type="http://schemas.openxmlformats.org/officeDocument/2006/relationships/hyperlink" Target="https://www.mckinsey.com/business-functions/sustainability/our-insights/addressing-climate-change-in-a-post-pandemic-world?cid=other-soc-lkn-mip-mck-oth---&amp;sid=3254767929&amp;linkId=86025535" TargetMode="External"/><Relationship Id="rId3" Type="http://schemas.openxmlformats.org/officeDocument/2006/relationships/customXml" Target="../customXml/item3.xml"/><Relationship Id="rId21" Type="http://schemas.openxmlformats.org/officeDocument/2006/relationships/hyperlink" Target="https://www.resilientrecovery.ca/"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efficiencycanada.org/covid-19-part-2-energy-efficiencys-role-in-canadas-economic-recovery/" TargetMode="External"/><Relationship Id="rId25" Type="http://schemas.openxmlformats.org/officeDocument/2006/relationships/hyperlink" Target="https://sloanreview.mit.edu/webinar-covid-climate-and-the-clean-economy/" TargetMode="External"/><Relationship Id="rId2" Type="http://schemas.openxmlformats.org/officeDocument/2006/relationships/customXml" Target="../customXml/item2.xml"/><Relationship Id="rId16" Type="http://schemas.openxmlformats.org/officeDocument/2006/relationships/hyperlink" Target="https://www.tcat.ca/resources/active-transportation-and-health-equity-in-markham-ontario/" TargetMode="External"/><Relationship Id="rId20" Type="http://schemas.openxmlformats.org/officeDocument/2006/relationships/hyperlink" Target="https://www.corporateknights.com/channels/built-environment/recovering-stronger-building-low-carbon-future-green-renovation-wave-15875463/" TargetMode="External"/><Relationship Id="rId29" Type="http://schemas.openxmlformats.org/officeDocument/2006/relationships/hyperlink" Target="https://cleanairpartnership.org/cac/wp-content/uploads/2020/06/CaGBC_Green_Recovery_Strategy_EN3.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enr.com/articles/49102-clean-energy-can-drive-post-covid-19-recovery-business-groups-say" TargetMode="External"/><Relationship Id="rId5" Type="http://schemas.openxmlformats.org/officeDocument/2006/relationships/styles" Target="styles.xml"/><Relationship Id="rId15" Type="http://schemas.openxmlformats.org/officeDocument/2006/relationships/hyperlink" Target="https://foodcommunities.ca/" TargetMode="External"/><Relationship Id="rId23" Type="http://schemas.openxmlformats.org/officeDocument/2006/relationships/hyperlink" Target="https://www.climateinteractive.org/ci-topics/green-equitable-stimulus-plans/" TargetMode="External"/><Relationship Id="rId28" Type="http://schemas.openxmlformats.org/officeDocument/2006/relationships/hyperlink" Target="https://www.forbes.com/sites/ankitmishra/2020/06/08/canadas-clean-energy-sector-can-help-drive-economic-recovery-from-covid-19/" TargetMode="External"/><Relationship Id="rId10" Type="http://schemas.openxmlformats.org/officeDocument/2006/relationships/image" Target="media/image1.png"/><Relationship Id="rId19" Type="http://schemas.openxmlformats.org/officeDocument/2006/relationships/hyperlink" Target="https://www.climatecaucus.ca/"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uides.co/r/33e967f2556eb3c17412bff753c68b4e" TargetMode="External"/><Relationship Id="rId22" Type="http://schemas.openxmlformats.org/officeDocument/2006/relationships/hyperlink" Target="https://climateactionnetwork.ca/2020/05/25/breaking-progressives-release-principles-for-a-just-recovery/" TargetMode="External"/><Relationship Id="rId27" Type="http://schemas.openxmlformats.org/officeDocument/2006/relationships/hyperlink" Target="https://www.mckinsey.com/business-functions/sustainability/our-insights/addressing-climate-change-in-a-post-pandemic-world?cid=other-soc-lkn-mip-mck-oth---&amp;sid=3254767929&amp;linkId=86025535"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09156F17FBB44BBFA2D4C48AD6384A" ma:contentTypeVersion="14" ma:contentTypeDescription="Create a new document." ma:contentTypeScope="" ma:versionID="224b35439b74ca07d5aee85c6deb1053">
  <xsd:schema xmlns:xsd="http://www.w3.org/2001/XMLSchema" xmlns:xs="http://www.w3.org/2001/XMLSchema" xmlns:p="http://schemas.microsoft.com/office/2006/metadata/properties" xmlns:ns1="http://schemas.microsoft.com/sharepoint/v3" xmlns:ns2="a33cab90-1205-46c8-a54c-d56aed847e76" xmlns:ns3="5e0d61a6-545c-4585-9d8f-7da575e4c5d0" targetNamespace="http://schemas.microsoft.com/office/2006/metadata/properties" ma:root="true" ma:fieldsID="775d22e0ab13d0afd16d8be9d1312050" ns1:_="" ns2:_="" ns3:_="">
    <xsd:import namespace="http://schemas.microsoft.com/sharepoint/v3"/>
    <xsd:import namespace="a33cab90-1205-46c8-a54c-d56aed847e76"/>
    <xsd:import namespace="5e0d61a6-545c-4585-9d8f-7da575e4c5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cab90-1205-46c8-a54c-d56aed847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0d61a6-545c-4585-9d8f-7da575e4c5d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0110BA-0D72-47BF-8F31-31CFFFF44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cab90-1205-46c8-a54c-d56aed847e76"/>
    <ds:schemaRef ds:uri="5e0d61a6-545c-4585-9d8f-7da575e4c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BC8B8F-B142-4DA1-AA13-4AF98610E8AA}">
  <ds:schemaRefs>
    <ds:schemaRef ds:uri="http://schemas.microsoft.com/office/infopath/2007/PartnerControls"/>
    <ds:schemaRef ds:uri="5e0d61a6-545c-4585-9d8f-7da575e4c5d0"/>
    <ds:schemaRef ds:uri="http://schemas.microsoft.com/office/2006/metadata/properties"/>
    <ds:schemaRef ds:uri="http://purl.org/dc/terms/"/>
    <ds:schemaRef ds:uri="http://schemas.microsoft.com/office/2006/documentManagement/types"/>
    <ds:schemaRef ds:uri="http://www.w3.org/XML/1998/namespace"/>
    <ds:schemaRef ds:uri="a33cab90-1205-46c8-a54c-d56aed847e76"/>
    <ds:schemaRef ds:uri="http://purl.org/dc/dcmitype/"/>
    <ds:schemaRef ds:uri="http://schemas.microsoft.com/sharepoint/v3"/>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96CAEEC1-DE40-4679-BF86-45E64B21EB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1761</Words>
  <Characters>10042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Desislava Stefanova</dc:creator>
  <cp:keywords/>
  <dc:description/>
  <cp:lastModifiedBy>Desislava Stefanova</cp:lastModifiedBy>
  <cp:revision>8</cp:revision>
  <dcterms:created xsi:type="dcterms:W3CDTF">2020-06-19T17:48:00Z</dcterms:created>
  <dcterms:modified xsi:type="dcterms:W3CDTF">2020-06-19T19:59:00Z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0x0101006909156F17FBB44BBFA2D4C48AD6384A</vt:lpwstr>
  </property>
</Properties>
</file>